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1EF" w:rsidRPr="002362FA" w:rsidRDefault="00FC71EF" w:rsidP="00FA219D">
      <w:pPr>
        <w:spacing w:after="0" w:line="240" w:lineRule="auto"/>
        <w:jc w:val="center"/>
        <w:rPr>
          <w:rFonts w:ascii="Times New Roman" w:hAnsi="Times New Roman" w:cs="Times New Roman"/>
          <w:b/>
          <w:sz w:val="24"/>
          <w:szCs w:val="24"/>
        </w:rPr>
      </w:pPr>
    </w:p>
    <w:p w:rsidR="00FC71EF" w:rsidRDefault="00024A17" w:rsidP="00FC71EF">
      <w:pPr>
        <w:tabs>
          <w:tab w:val="left" w:pos="6420"/>
        </w:tabs>
        <w:jc w:val="center"/>
        <w:rPr>
          <w:rFonts w:ascii="Times New Roman" w:eastAsia="Times New Roman" w:hAnsi="Times New Roman" w:cs="Times New Roman"/>
          <w:b/>
          <w:sz w:val="32"/>
          <w:szCs w:val="32"/>
        </w:rPr>
      </w:pPr>
      <w:r>
        <w:rPr>
          <w:rFonts w:ascii="Times New Roman" w:eastAsia="Times New Roman" w:hAnsi="Times New Roman" w:cs="Times New Roman"/>
          <w:b/>
          <w:noProof/>
          <w:sz w:val="32"/>
          <w:szCs w:val="32"/>
        </w:rPr>
        <w:drawing>
          <wp:inline distT="0" distB="0" distL="0" distR="0">
            <wp:extent cx="5940425" cy="7915831"/>
            <wp:effectExtent l="19050" t="0" r="3175" b="0"/>
            <wp:docPr id="1" name="Рисунок 1" descr="C:\Users\Учитель\Desktop\Новая папка\e4cbe3e1-90f5-4135-9470-1d5b50e8e4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Учитель\Desktop\Новая папка\e4cbe3e1-90f5-4135-9470-1d5b50e8e411.jpg"/>
                    <pic:cNvPicPr>
                      <a:picLocks noChangeAspect="1" noChangeArrowheads="1"/>
                    </pic:cNvPicPr>
                  </pic:nvPicPr>
                  <pic:blipFill>
                    <a:blip r:embed="rId8"/>
                    <a:srcRect/>
                    <a:stretch>
                      <a:fillRect/>
                    </a:stretch>
                  </pic:blipFill>
                  <pic:spPr bwMode="auto">
                    <a:xfrm>
                      <a:off x="0" y="0"/>
                      <a:ext cx="5940425" cy="7915831"/>
                    </a:xfrm>
                    <a:prstGeom prst="rect">
                      <a:avLst/>
                    </a:prstGeom>
                    <a:noFill/>
                    <a:ln w="9525">
                      <a:noFill/>
                      <a:miter lim="800000"/>
                      <a:headEnd/>
                      <a:tailEnd/>
                    </a:ln>
                  </pic:spPr>
                </pic:pic>
              </a:graphicData>
            </a:graphic>
          </wp:inline>
        </w:drawing>
      </w:r>
    </w:p>
    <w:p w:rsidR="00FC71EF" w:rsidRDefault="00FC71EF" w:rsidP="00FC71EF">
      <w:pPr>
        <w:tabs>
          <w:tab w:val="left" w:pos="6420"/>
        </w:tabs>
        <w:jc w:val="center"/>
        <w:rPr>
          <w:rFonts w:ascii="Times New Roman" w:eastAsia="Times New Roman" w:hAnsi="Times New Roman" w:cs="Times New Roman"/>
          <w:b/>
          <w:sz w:val="28"/>
          <w:szCs w:val="28"/>
          <w:lang w:val="en-US"/>
        </w:rPr>
      </w:pPr>
    </w:p>
    <w:p w:rsidR="00FC71EF" w:rsidRDefault="00FC71EF" w:rsidP="00FC71EF">
      <w:pPr>
        <w:tabs>
          <w:tab w:val="left" w:pos="6420"/>
        </w:tabs>
        <w:jc w:val="center"/>
        <w:rPr>
          <w:rFonts w:ascii="Times New Roman" w:eastAsia="Times New Roman" w:hAnsi="Times New Roman" w:cs="Times New Roman"/>
          <w:b/>
          <w:sz w:val="28"/>
          <w:szCs w:val="28"/>
          <w:lang w:val="en-US"/>
        </w:rPr>
      </w:pPr>
    </w:p>
    <w:p w:rsidR="00024A17" w:rsidRDefault="00024A17" w:rsidP="00FC71EF">
      <w:pPr>
        <w:spacing w:after="0" w:line="240" w:lineRule="auto"/>
        <w:rPr>
          <w:rFonts w:ascii="Times New Roman" w:hAnsi="Times New Roman" w:cs="Times New Roman"/>
          <w:b/>
          <w:sz w:val="24"/>
          <w:szCs w:val="24"/>
          <w:lang w:val="en-US"/>
        </w:rPr>
      </w:pPr>
    </w:p>
    <w:p w:rsidR="00FA219D" w:rsidRPr="002362FA" w:rsidRDefault="00024A17" w:rsidP="00FC71EF">
      <w:pPr>
        <w:spacing w:after="0" w:line="240" w:lineRule="auto"/>
        <w:rPr>
          <w:rFonts w:ascii="Times New Roman" w:hAnsi="Times New Roman" w:cs="Times New Roman"/>
          <w:b/>
          <w:sz w:val="24"/>
          <w:szCs w:val="24"/>
        </w:rPr>
      </w:pPr>
      <w:r>
        <w:rPr>
          <w:rFonts w:ascii="Times New Roman" w:hAnsi="Times New Roman" w:cs="Times New Roman"/>
          <w:b/>
          <w:sz w:val="24"/>
          <w:szCs w:val="24"/>
          <w:lang w:val="en-US"/>
        </w:rPr>
        <w:lastRenderedPageBreak/>
        <w:t xml:space="preserve">                                </w:t>
      </w:r>
      <w:r w:rsidR="00FA219D" w:rsidRPr="002362FA">
        <w:rPr>
          <w:rFonts w:ascii="Times New Roman" w:hAnsi="Times New Roman" w:cs="Times New Roman"/>
          <w:b/>
          <w:sz w:val="24"/>
          <w:szCs w:val="24"/>
        </w:rPr>
        <w:t>Содержание учебного предмета (курса)</w:t>
      </w:r>
    </w:p>
    <w:p w:rsidR="00FA219D" w:rsidRPr="002362FA" w:rsidRDefault="00FA219D" w:rsidP="00FA219D">
      <w:pPr>
        <w:spacing w:after="0" w:line="240" w:lineRule="auto"/>
        <w:rPr>
          <w:rFonts w:ascii="Times New Roman" w:hAnsi="Times New Roman" w:cs="Times New Roman"/>
          <w:b/>
          <w:sz w:val="24"/>
          <w:szCs w:val="24"/>
        </w:rPr>
      </w:pP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Правила безопасности. Санитарно-гигиенические требования. Рациональное питание. Санитария и гигиена. Физиология питания. Технология первичной обработки рыбы. Технология приготовления блюд из рыбы. Приготовление блюда из рыбы. Блюда из рыбы и морепродуктов. Нерыбные продукты моря и технология приготовления блюд из них. Приготовление блюда из морепродуктов.  Блюда из рыбы и морепродуктов.</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первичной обработки мяса. Технология приготовления блюда из мяса. Приготовление блюда из мяса. Блюда из мяса. Технология приготовления блюд из птицы. Приготовление блюда из птицы. Блюда из птицы. Технология приготовления первых блюд. Приготовление заправочных супов. Заправочные супы. Сервировка стола к обеду. Этикет. Приготовление обеда. Сервировка стола к обеду. Сервировка стола к обеду.Этикет.</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Практические работы:</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1.Приготовление блюда из рыбы.</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2.Приготовление блюда из морепродуктов.</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3.Приготовление блюда из мяса.</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4.Приготовление блюда из птицы.</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5.Приготовление заправочных супов.</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6.Сервировка стола к обеду.</w:t>
      </w:r>
    </w:p>
    <w:p w:rsidR="00FA219D" w:rsidRPr="002362FA" w:rsidRDefault="00FA219D" w:rsidP="00FA219D">
      <w:pPr>
        <w:spacing w:after="0" w:line="240" w:lineRule="auto"/>
        <w:rPr>
          <w:rFonts w:ascii="Times New Roman" w:hAnsi="Times New Roman" w:cs="Times New Roman"/>
          <w:b/>
          <w:sz w:val="24"/>
          <w:szCs w:val="24"/>
        </w:rPr>
      </w:pPr>
      <w:r w:rsidRPr="002362FA">
        <w:rPr>
          <w:rFonts w:ascii="Times New Roman" w:hAnsi="Times New Roman" w:cs="Times New Roman"/>
          <w:b/>
          <w:sz w:val="24"/>
          <w:szCs w:val="24"/>
        </w:rPr>
        <w:t xml:space="preserve">Создание изделий из текстильных материалов </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Материаловедение. Текстильные материалы из химических волокон и их свойства. Изучение свойств текстильных материалов из химических волокон. Создание изделий из текстильных и поделочных материалов. Конструирование и моделирование швейных изделий. Конструирование плечевой одежды с цельнокроеным рукавом. Снятие мерок для построения чертежа основы плечевого изделия с цельнокроеным рукавов. Конструирование швейных изделий. Расчет измерений для построения чертежа основы плечевого изделия с цельнокроеным рукавом. Построение чертежа  основы плечевого изделия с цельнокроеным рукавом. Конструирование швейных изделий. Моделирование плечевой одежды. Моделирование отрезной плечевой одежды. Моделирование швейных изделий. Подготовка выкройки к раскрою. Раскрой плечевого изделия </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изготовления швейных изделий. Машиноведение. Ручные работы. Изготовление образцов ручных швов. Выполнение образцов ручных стежков, строчек и швов.</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Работа на швейной машине. Приспособления к швейной машине. Выполнение машинных швов. Подготовка и проведение первой примерки. Примерка изделия. Устранение недочетов и дефектов изделия.  Технология изготовления швейных изделий. Технология обработки срезов изделия. Обработка среднего шва спинки, плечевых и нижних срезов рукавов и проведение первой примерки. Примерка изделия. Устранение недочетов и дефектов изделия. Технология изготовления швейных изделий. Технология обработки срезов изделия. Обработка среднего шва спинки, плечевых и нижних срезов рукавов. Технология обработки горловины, подборта Обработка горловины и застежки изделия. Технология обработки боковых срезов и соединения лифа с юбкой. Обработка боковых срезов и отрезного изделия.  Технология изготовления швейных изделий. Технология обработки нижнего среза изделия. Окончательная  обработка нижнего среза изделия, окончательная отделка изделия.</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Практические  работы:</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Изучение свойств текстильных материалов из химических волокон. </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Снятие мерок для построения чертежа основы плечевого изделия с цельнокроеным рукавом.</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Построение чертежа  основы плечевого изделия с цельнокроеным рукавом. </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Раскрой плечевого изделия </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lastRenderedPageBreak/>
        <w:t>Выполнение образцов ручных стежков, строчек и швов</w:t>
      </w:r>
    </w:p>
    <w:p w:rsidR="00FA219D" w:rsidRPr="002362FA" w:rsidRDefault="00FA219D" w:rsidP="00FA219D">
      <w:pPr>
        <w:numPr>
          <w:ilvl w:val="0"/>
          <w:numId w:val="3"/>
        </w:num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Выполнение машинных швов.</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      7. Примерка изделия. Устранение недочетов и дефектов изделия.</w:t>
      </w:r>
    </w:p>
    <w:p w:rsidR="00FA219D" w:rsidRPr="002362FA" w:rsidRDefault="00FA219D" w:rsidP="00FA219D">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 xml:space="preserve">       8. Обработка среднего шва спинки, плечевых и нижних срезов рукавов.</w:t>
      </w:r>
    </w:p>
    <w:p w:rsidR="00FA219D" w:rsidRPr="002362FA" w:rsidRDefault="00FA219D" w:rsidP="00FA219D">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9.Обработка горловины и застежки изделия.</w:t>
      </w:r>
    </w:p>
    <w:p w:rsidR="00FA219D" w:rsidRPr="002362FA" w:rsidRDefault="00FA219D" w:rsidP="00FA219D">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 xml:space="preserve">       10.Обработка боковых срезов  отрезного изделия.</w:t>
      </w:r>
    </w:p>
    <w:p w:rsidR="00FA219D" w:rsidRPr="002362FA" w:rsidRDefault="00FA219D" w:rsidP="00FA219D">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 xml:space="preserve">       11.Окончательная обработка нижнего среза изделия, окончательная отделка изделия.</w:t>
      </w:r>
    </w:p>
    <w:p w:rsidR="00FA219D" w:rsidRPr="002362FA" w:rsidRDefault="00FA219D" w:rsidP="00FA219D">
      <w:pPr>
        <w:spacing w:after="0" w:line="240" w:lineRule="auto"/>
        <w:jc w:val="both"/>
        <w:rPr>
          <w:rFonts w:ascii="Times New Roman" w:hAnsi="Times New Roman" w:cs="Times New Roman"/>
          <w:sz w:val="24"/>
          <w:szCs w:val="24"/>
        </w:rPr>
      </w:pP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Художественные ремесла. Декоративно-прикладное искусство. Вязание крючком. Материалы и инструменты для вязания. Основные виды петель при вязании крючком. Вязание полотна. Вывязывание полотна из столбиков без накида. Материалы и инструменты для вязания. Основные виды петель при вязании крючком.Вязание полотна. Вязание спицами.Вязание по кругу. Выполнение плотного вязания по кругу. Вязание спицами узоров из лицевых и изнаночных петель. Выполнение образцов вязок лицевыми и изнаночными петлями. </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Практические работы:</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1.Вывязывание полотна из столбиков без накида. </w:t>
      </w:r>
    </w:p>
    <w:p w:rsidR="00FA219D" w:rsidRPr="002362FA" w:rsidRDefault="00FA219D" w:rsidP="00FA219D">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2.Выполнение плотного вязания по кругу</w:t>
      </w:r>
    </w:p>
    <w:p w:rsidR="00FA219D" w:rsidRPr="002362FA" w:rsidRDefault="00FA219D" w:rsidP="00FA219D">
      <w:pPr>
        <w:spacing w:after="0" w:line="240" w:lineRule="auto"/>
        <w:rPr>
          <w:rFonts w:ascii="Times New Roman" w:hAnsi="Times New Roman" w:cs="Times New Roman"/>
          <w:b/>
          <w:color w:val="000000"/>
          <w:sz w:val="24"/>
          <w:szCs w:val="24"/>
        </w:rPr>
      </w:pPr>
      <w:r w:rsidRPr="002362FA">
        <w:rPr>
          <w:rFonts w:ascii="Times New Roman" w:hAnsi="Times New Roman" w:cs="Times New Roman"/>
          <w:b/>
          <w:color w:val="000000"/>
          <w:sz w:val="24"/>
          <w:szCs w:val="24"/>
        </w:rPr>
        <w:t xml:space="preserve">Современные материальные, информационные и гуманитарные технологии и перспективы их развития </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rPr>
        <w:t>Цикл жизни технологии. Технологическая система как средство для удовлетворения базовых и социальных нужд человека. Входы и выходы технологической системы. Управление в технологических системах. Обратная связь. 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 Программирование работы устройств. Производственные технологии. Промышленные технологии. Технологии сельского хозяйства. Технологии возведения, ремонта и содержания зданий и сооружений. Производство, преобразование, распределение, накопление и передача энергии как технология. Технологии в сфере быта</w:t>
      </w:r>
      <w:r w:rsidRPr="002362FA">
        <w:rPr>
          <w:rFonts w:ascii="Times New Roman" w:hAnsi="Times New Roman" w:cs="Times New Roman"/>
          <w:color w:val="000000"/>
          <w:sz w:val="24"/>
          <w:szCs w:val="24"/>
          <w:lang w:eastAsia="en-US"/>
        </w:rPr>
        <w:t xml:space="preserve">. </w:t>
      </w:r>
      <w:r w:rsidRPr="002362FA">
        <w:rPr>
          <w:rFonts w:ascii="Times New Roman" w:hAnsi="Times New Roman" w:cs="Times New Roman"/>
          <w:color w:val="000000"/>
          <w:sz w:val="24"/>
          <w:szCs w:val="24"/>
        </w:rPr>
        <w:t>Экология жилья. Технологии содержания жилья</w:t>
      </w:r>
      <w:r w:rsidRPr="002362FA">
        <w:rPr>
          <w:rFonts w:ascii="Times New Roman" w:hAnsi="Times New Roman" w:cs="Times New Roman"/>
          <w:color w:val="000000"/>
          <w:sz w:val="24"/>
          <w:szCs w:val="24"/>
          <w:lang w:eastAsia="en-US"/>
        </w:rPr>
        <w:t xml:space="preserve">. </w:t>
      </w:r>
      <w:r w:rsidRPr="002362FA">
        <w:rPr>
          <w:rFonts w:ascii="Times New Roman" w:hAnsi="Times New Roman" w:cs="Times New Roman"/>
          <w:color w:val="000000"/>
          <w:sz w:val="24"/>
          <w:szCs w:val="24"/>
        </w:rPr>
        <w:t>Взаимодействие со службами ЖКХ. Хранение продовольственных и непродовольственных продуктов. Энергетическое обеспечение нашего дома. Электроприборы. Бытовая 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w:t>
      </w:r>
    </w:p>
    <w:p w:rsidR="00FA219D" w:rsidRPr="002362FA" w:rsidRDefault="00FA219D" w:rsidP="00FA219D">
      <w:pPr>
        <w:spacing w:after="0" w:line="240" w:lineRule="auto"/>
        <w:contextualSpacing/>
        <w:rPr>
          <w:rFonts w:ascii="Times New Roman" w:hAnsi="Times New Roman" w:cs="Times New Roman"/>
          <w:color w:val="000000"/>
          <w:sz w:val="24"/>
          <w:szCs w:val="24"/>
        </w:rPr>
      </w:pPr>
    </w:p>
    <w:p w:rsidR="00FA219D" w:rsidRPr="002362FA" w:rsidRDefault="00FA219D" w:rsidP="00FA219D">
      <w:pPr>
        <w:spacing w:after="0" w:line="240" w:lineRule="auto"/>
        <w:ind w:firstLine="709"/>
        <w:contextualSpacing/>
        <w:rPr>
          <w:rFonts w:ascii="Times New Roman" w:hAnsi="Times New Roman" w:cs="Times New Roman"/>
          <w:b/>
          <w:color w:val="000000"/>
          <w:sz w:val="24"/>
          <w:szCs w:val="24"/>
          <w:lang w:eastAsia="en-US"/>
        </w:rPr>
      </w:pPr>
      <w:r w:rsidRPr="002362FA">
        <w:rPr>
          <w:rFonts w:ascii="Times New Roman" w:hAnsi="Times New Roman" w:cs="Times New Roman"/>
          <w:b/>
          <w:color w:val="000000"/>
          <w:sz w:val="24"/>
          <w:szCs w:val="24"/>
          <w:lang w:eastAsia="en-US"/>
        </w:rPr>
        <w:t>Формирование технологической культуры и проектно-технологического мышления обучающихся</w:t>
      </w:r>
    </w:p>
    <w:p w:rsidR="00FA219D" w:rsidRPr="002362FA" w:rsidRDefault="00FA219D" w:rsidP="00FA219D">
      <w:pPr>
        <w:spacing w:after="0" w:line="240" w:lineRule="auto"/>
        <w:ind w:firstLine="709"/>
        <w:contextualSpacing/>
        <w:jc w:val="both"/>
        <w:rPr>
          <w:rFonts w:ascii="Times New Roman" w:eastAsia="MS Mincho" w:hAnsi="Times New Roman" w:cs="Times New Roman"/>
          <w:color w:val="000000"/>
          <w:sz w:val="24"/>
          <w:szCs w:val="24"/>
        </w:rPr>
      </w:pPr>
      <w:r w:rsidRPr="002362FA">
        <w:rPr>
          <w:rFonts w:ascii="Times New Roman" w:hAnsi="Times New Roman" w:cs="Times New Roman"/>
          <w:color w:val="000000"/>
          <w:sz w:val="24"/>
          <w:szCs w:val="24"/>
        </w:rPr>
        <w:t>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p w:rsidR="00FA219D" w:rsidRPr="002362FA" w:rsidRDefault="00FA219D" w:rsidP="00FA219D">
      <w:pPr>
        <w:spacing w:after="0" w:line="240" w:lineRule="auto"/>
        <w:ind w:firstLine="709"/>
        <w:contextualSpacing/>
        <w:jc w:val="both"/>
        <w:rPr>
          <w:rFonts w:ascii="Times New Roman" w:hAnsi="Times New Roman" w:cs="Times New Roman"/>
          <w:i/>
          <w:color w:val="000000"/>
          <w:sz w:val="24"/>
          <w:szCs w:val="24"/>
        </w:rPr>
      </w:pPr>
      <w:r w:rsidRPr="002362FA">
        <w:rPr>
          <w:rFonts w:ascii="Times New Roman" w:hAnsi="Times New Roman" w:cs="Times New Roman"/>
          <w:color w:val="000000"/>
          <w:sz w:val="24"/>
          <w:szCs w:val="24"/>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2362FA">
        <w:rPr>
          <w:rFonts w:ascii="Times New Roman" w:hAnsi="Times New Roman" w:cs="Times New Roman"/>
          <w:i/>
          <w:color w:val="000000"/>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Составление технологической карты известного технологического процесса. Апробация путей оптимизации технологического процесса.</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lastRenderedPageBreak/>
        <w:t>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(на примере характеристик транспортного средства).</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настройки) рабочих инструментов, технологического оборудования (практический этап проектной деятельности)</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p w:rsidR="00FA219D" w:rsidRPr="002362FA" w:rsidRDefault="00FA219D" w:rsidP="00FA219D">
      <w:pPr>
        <w:spacing w:after="0" w:line="240" w:lineRule="auto"/>
        <w:ind w:firstLine="709"/>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проектного замысла в рамках избранного обучающимся вида проекта.</w:t>
      </w:r>
    </w:p>
    <w:p w:rsidR="00FA219D" w:rsidRPr="002362FA" w:rsidRDefault="00FA219D" w:rsidP="00FA219D">
      <w:pPr>
        <w:spacing w:after="0" w:line="240" w:lineRule="auto"/>
        <w:jc w:val="center"/>
        <w:rPr>
          <w:rFonts w:ascii="Times New Roman" w:hAnsi="Times New Roman" w:cs="Times New Roman"/>
          <w:b/>
          <w:sz w:val="24"/>
          <w:szCs w:val="24"/>
        </w:rPr>
      </w:pPr>
    </w:p>
    <w:p w:rsidR="00FA219D" w:rsidRPr="002362FA" w:rsidRDefault="00FA219D" w:rsidP="00FA219D">
      <w:pPr>
        <w:spacing w:after="0" w:line="240" w:lineRule="auto"/>
        <w:jc w:val="center"/>
        <w:rPr>
          <w:rFonts w:ascii="Times New Roman" w:hAnsi="Times New Roman" w:cs="Times New Roman"/>
          <w:b/>
          <w:sz w:val="24"/>
          <w:szCs w:val="24"/>
        </w:rPr>
      </w:pPr>
      <w:r w:rsidRPr="002362FA">
        <w:rPr>
          <w:rFonts w:ascii="Times New Roman" w:hAnsi="Times New Roman" w:cs="Times New Roman"/>
          <w:b/>
          <w:sz w:val="24"/>
          <w:szCs w:val="24"/>
        </w:rPr>
        <w:t>Тематическое планирование с определением основных видов учебной деятельности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76"/>
        <w:gridCol w:w="7655"/>
      </w:tblGrid>
      <w:tr w:rsidR="00FA219D" w:rsidRPr="002362FA" w:rsidTr="000F2CC3">
        <w:tc>
          <w:tcPr>
            <w:tcW w:w="2376" w:type="dxa"/>
          </w:tcPr>
          <w:p w:rsidR="00FA219D" w:rsidRPr="002362FA" w:rsidRDefault="00FA219D" w:rsidP="000F2CC3">
            <w:pPr>
              <w:spacing w:after="0" w:line="240" w:lineRule="auto"/>
              <w:rPr>
                <w:rFonts w:ascii="Times New Roman" w:hAnsi="Times New Roman" w:cs="Times New Roman"/>
                <w:b/>
                <w:sz w:val="24"/>
                <w:szCs w:val="24"/>
              </w:rPr>
            </w:pPr>
            <w:r w:rsidRPr="002362FA">
              <w:rPr>
                <w:rFonts w:ascii="Times New Roman" w:hAnsi="Times New Roman" w:cs="Times New Roman"/>
                <w:b/>
                <w:sz w:val="24"/>
                <w:szCs w:val="24"/>
              </w:rPr>
              <w:t xml:space="preserve">Основные разделы с указанием количества часов </w:t>
            </w:r>
          </w:p>
        </w:tc>
        <w:tc>
          <w:tcPr>
            <w:tcW w:w="7655" w:type="dxa"/>
          </w:tcPr>
          <w:p w:rsidR="00FA219D" w:rsidRPr="002362FA" w:rsidRDefault="00FA219D" w:rsidP="000F2CC3">
            <w:pPr>
              <w:spacing w:after="0" w:line="240" w:lineRule="auto"/>
              <w:jc w:val="center"/>
              <w:outlineLvl w:val="0"/>
              <w:rPr>
                <w:rFonts w:ascii="Times New Roman" w:hAnsi="Times New Roman" w:cs="Times New Roman"/>
                <w:b/>
                <w:sz w:val="24"/>
                <w:szCs w:val="24"/>
              </w:rPr>
            </w:pPr>
            <w:r w:rsidRPr="002362FA">
              <w:rPr>
                <w:rFonts w:ascii="Times New Roman" w:hAnsi="Times New Roman" w:cs="Times New Roman"/>
                <w:b/>
                <w:sz w:val="24"/>
                <w:szCs w:val="24"/>
              </w:rPr>
              <w:t xml:space="preserve">Основные виды учебной деятельности </w:t>
            </w:r>
          </w:p>
          <w:p w:rsidR="00FA219D" w:rsidRPr="002362FA" w:rsidRDefault="00FA219D" w:rsidP="000F2CC3">
            <w:pPr>
              <w:spacing w:after="0" w:line="240" w:lineRule="auto"/>
              <w:jc w:val="center"/>
              <w:rPr>
                <w:rFonts w:ascii="Times New Roman" w:hAnsi="Times New Roman" w:cs="Times New Roman"/>
                <w:b/>
                <w:sz w:val="24"/>
                <w:szCs w:val="24"/>
              </w:rPr>
            </w:pPr>
          </w:p>
        </w:tc>
      </w:tr>
      <w:tr w:rsidR="00FA219D" w:rsidRPr="002362FA" w:rsidTr="000F2CC3">
        <w:tc>
          <w:tcPr>
            <w:tcW w:w="2376" w:type="dxa"/>
          </w:tcPr>
          <w:p w:rsidR="00FA219D" w:rsidRPr="002362FA" w:rsidRDefault="00FA219D" w:rsidP="000F2CC3">
            <w:pPr>
              <w:tabs>
                <w:tab w:val="num" w:pos="0"/>
              </w:tabs>
              <w:spacing w:after="0" w:line="240" w:lineRule="auto"/>
              <w:rPr>
                <w:rFonts w:ascii="Times New Roman" w:hAnsi="Times New Roman" w:cs="Times New Roman"/>
                <w:b/>
                <w:sz w:val="24"/>
                <w:szCs w:val="24"/>
              </w:rPr>
            </w:pPr>
            <w:r w:rsidRPr="002362FA">
              <w:rPr>
                <w:rFonts w:ascii="Times New Roman" w:hAnsi="Times New Roman" w:cs="Times New Roman"/>
                <w:b/>
                <w:sz w:val="24"/>
                <w:szCs w:val="24"/>
              </w:rPr>
              <w:t>Технологии ведения дома (16ч)</w:t>
            </w:r>
          </w:p>
        </w:tc>
        <w:tc>
          <w:tcPr>
            <w:tcW w:w="7655" w:type="dxa"/>
          </w:tcPr>
          <w:p w:rsidR="00FA219D" w:rsidRPr="002362FA" w:rsidRDefault="00FA219D" w:rsidP="000F2CC3">
            <w:pPr>
              <w:spacing w:after="0" w:line="240" w:lineRule="auto"/>
              <w:contextualSpacing/>
              <w:jc w:val="both"/>
              <w:rPr>
                <w:rFonts w:ascii="Times New Roman" w:hAnsi="Times New Roman" w:cs="Times New Roman"/>
                <w:sz w:val="24"/>
                <w:szCs w:val="24"/>
              </w:rPr>
            </w:pPr>
            <w:r w:rsidRPr="002362FA">
              <w:rPr>
                <w:rFonts w:ascii="Times New Roman" w:hAnsi="Times New Roman" w:cs="Times New Roman"/>
                <w:sz w:val="24"/>
                <w:szCs w:val="24"/>
              </w:rPr>
              <w:t>Ставить учебную задачу;</w:t>
            </w:r>
          </w:p>
          <w:p w:rsidR="00FA219D" w:rsidRPr="002362FA" w:rsidRDefault="00FA219D" w:rsidP="000F2CC3">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планировать свою деятельность; выявлять причинно-следственные связи; определять критерии для сравнения фактов.явлений; выслушивать и объективно оценивать другого; уметь вести диалог, выражать общее решение; выбирать пищевые продукты для удовлетворения потребностей организма в белках, углеводах, жирах, витаминах, минеральных веществах; организовывать своё рациональное питание в домашних условиях; применять различныеспособы обработки пищевых продуктов с целью сохраненияв них питательных веществ;</w:t>
            </w:r>
          </w:p>
          <w:p w:rsidR="00FA219D" w:rsidRPr="002362FA" w:rsidRDefault="00FA219D" w:rsidP="000F2CC3">
            <w:pPr>
              <w:tabs>
                <w:tab w:val="num" w:pos="0"/>
              </w:tabs>
              <w:spacing w:after="0" w:line="240" w:lineRule="auto"/>
              <w:jc w:val="center"/>
              <w:rPr>
                <w:rFonts w:ascii="Times New Roman" w:hAnsi="Times New Roman" w:cs="Times New Roman"/>
                <w:sz w:val="24"/>
                <w:szCs w:val="24"/>
              </w:rPr>
            </w:pPr>
          </w:p>
        </w:tc>
      </w:tr>
      <w:tr w:rsidR="00FA219D" w:rsidRPr="002362FA" w:rsidTr="000F2CC3">
        <w:tc>
          <w:tcPr>
            <w:tcW w:w="2376" w:type="dxa"/>
          </w:tcPr>
          <w:p w:rsidR="00FA219D" w:rsidRPr="002362FA" w:rsidRDefault="00FA219D" w:rsidP="000F2CC3">
            <w:pPr>
              <w:spacing w:after="0" w:line="240" w:lineRule="auto"/>
              <w:rPr>
                <w:rFonts w:ascii="Times New Roman" w:hAnsi="Times New Roman" w:cs="Times New Roman"/>
                <w:b/>
                <w:sz w:val="24"/>
                <w:szCs w:val="24"/>
              </w:rPr>
            </w:pPr>
            <w:r w:rsidRPr="002362FA">
              <w:rPr>
                <w:rFonts w:ascii="Times New Roman" w:hAnsi="Times New Roman" w:cs="Times New Roman"/>
                <w:b/>
                <w:sz w:val="24"/>
                <w:szCs w:val="24"/>
              </w:rPr>
              <w:t>Создание изделий из текстильных и поделочных  материалов(32ч)</w:t>
            </w:r>
          </w:p>
          <w:p w:rsidR="00FA219D" w:rsidRPr="002362FA" w:rsidRDefault="00FA219D" w:rsidP="000F2CC3">
            <w:pPr>
              <w:tabs>
                <w:tab w:val="num" w:pos="0"/>
                <w:tab w:val="left" w:pos="1072"/>
              </w:tabs>
              <w:spacing w:after="0" w:line="240" w:lineRule="auto"/>
              <w:rPr>
                <w:rFonts w:ascii="Times New Roman" w:hAnsi="Times New Roman" w:cs="Times New Roman"/>
                <w:sz w:val="24"/>
                <w:szCs w:val="24"/>
              </w:rPr>
            </w:pPr>
          </w:p>
        </w:tc>
        <w:tc>
          <w:tcPr>
            <w:tcW w:w="7655" w:type="dxa"/>
          </w:tcPr>
          <w:p w:rsidR="00FA219D" w:rsidRPr="002362FA" w:rsidRDefault="00FA219D" w:rsidP="000F2CC3">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Ставить учебную задачу;</w:t>
            </w:r>
          </w:p>
          <w:p w:rsidR="00FA219D" w:rsidRPr="002362FA" w:rsidRDefault="00FA219D" w:rsidP="000F2CC3">
            <w:pPr>
              <w:spacing w:after="0" w:line="240" w:lineRule="auto"/>
              <w:rPr>
                <w:rFonts w:ascii="Times New Roman" w:eastAsia="Calibri" w:hAnsi="Times New Roman" w:cs="Times New Roman"/>
                <w:sz w:val="24"/>
                <w:szCs w:val="24"/>
                <w:lang w:eastAsia="en-US"/>
              </w:rPr>
            </w:pPr>
            <w:r w:rsidRPr="002362FA">
              <w:rPr>
                <w:rFonts w:ascii="Times New Roman" w:eastAsia="Calibri" w:hAnsi="Times New Roman" w:cs="Times New Roman"/>
                <w:sz w:val="24"/>
                <w:szCs w:val="24"/>
                <w:lang w:eastAsia="en-US"/>
              </w:rPr>
              <w:t>планировать свою деятельность; выявлять причинно-следственные связи; определять критерии для сравнения фактов.явлений; выслушивать и объективно оценивать другого; уметь вести диалог, выражать общее решение; оценивать правильность выполнения учебной задачи,  собственные возможности её решения; организовывать  учебное сотрудничество и совместную деятельность с учителем и сверстниками;  </w:t>
            </w:r>
          </w:p>
          <w:p w:rsidR="00FA219D" w:rsidRPr="002362FA" w:rsidRDefault="00FA219D" w:rsidP="000F2CC3">
            <w:pPr>
              <w:spacing w:after="0" w:line="240" w:lineRule="auto"/>
              <w:contextualSpacing/>
              <w:rPr>
                <w:rFonts w:ascii="Times New Roman" w:hAnsi="Times New Roman" w:cs="Times New Roman"/>
                <w:sz w:val="24"/>
                <w:szCs w:val="24"/>
              </w:rPr>
            </w:pPr>
            <w:r w:rsidRPr="002362FA">
              <w:rPr>
                <w:rFonts w:ascii="Times New Roman" w:hAnsi="Times New Roman" w:cs="Times New Roman"/>
                <w:bCs/>
                <w:sz w:val="24"/>
                <w:szCs w:val="24"/>
              </w:rPr>
              <w:t>выполнять машинные швы,создавать швейные изделия, изготавливать изделия декоративно-прикладного искусства</w:t>
            </w:r>
          </w:p>
          <w:p w:rsidR="00FA219D" w:rsidRPr="002362FA" w:rsidRDefault="00FA219D" w:rsidP="000F2CC3">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Решать творческие задачи, моделирования, конструирования и эстетического оформления изделий, обеспечения сохранности продуктов труда;</w:t>
            </w:r>
          </w:p>
          <w:p w:rsidR="00FA219D" w:rsidRPr="002362FA" w:rsidRDefault="00FA219D" w:rsidP="000F2CC3">
            <w:pPr>
              <w:spacing w:after="0" w:line="240" w:lineRule="auto"/>
              <w:contextualSpacing/>
              <w:rPr>
                <w:rFonts w:ascii="Times New Roman" w:hAnsi="Times New Roman" w:cs="Times New Roman"/>
                <w:sz w:val="24"/>
                <w:szCs w:val="24"/>
              </w:rPr>
            </w:pPr>
            <w:r w:rsidRPr="002362FA">
              <w:rPr>
                <w:rFonts w:ascii="Times New Roman" w:hAnsi="Times New Roman" w:cs="Times New Roman"/>
                <w:sz w:val="24"/>
                <w:szCs w:val="24"/>
              </w:rPr>
              <w:t>решать творческие задачи, моделирования, конструирования и эстетического оформления изделий,вязать крючком по кругу,</w:t>
            </w:r>
          </w:p>
          <w:p w:rsidR="00FA219D" w:rsidRPr="002362FA" w:rsidRDefault="00FA219D" w:rsidP="000F2CC3">
            <w:pPr>
              <w:tabs>
                <w:tab w:val="num" w:pos="0"/>
              </w:tabs>
              <w:spacing w:after="0" w:line="240" w:lineRule="auto"/>
              <w:jc w:val="center"/>
              <w:rPr>
                <w:rFonts w:ascii="Times New Roman" w:hAnsi="Times New Roman" w:cs="Times New Roman"/>
                <w:sz w:val="24"/>
                <w:szCs w:val="24"/>
              </w:rPr>
            </w:pPr>
            <w:r w:rsidRPr="002362FA">
              <w:rPr>
                <w:rFonts w:ascii="Times New Roman" w:hAnsi="Times New Roman" w:cs="Times New Roman"/>
                <w:sz w:val="24"/>
                <w:szCs w:val="24"/>
              </w:rPr>
              <w:t>определять условные обозначения петель.</w:t>
            </w:r>
          </w:p>
        </w:tc>
      </w:tr>
      <w:tr w:rsidR="00FA219D" w:rsidRPr="002362FA" w:rsidTr="000F2CC3">
        <w:tc>
          <w:tcPr>
            <w:tcW w:w="2376" w:type="dxa"/>
          </w:tcPr>
          <w:p w:rsidR="00FA219D" w:rsidRPr="002362FA" w:rsidRDefault="00FA219D" w:rsidP="000F2CC3">
            <w:pPr>
              <w:tabs>
                <w:tab w:val="left" w:pos="851"/>
              </w:tabs>
              <w:spacing w:after="0" w:line="240" w:lineRule="auto"/>
              <w:jc w:val="both"/>
              <w:rPr>
                <w:rFonts w:ascii="Times New Roman" w:hAnsi="Times New Roman" w:cs="Times New Roman"/>
                <w:b/>
                <w:color w:val="000000"/>
                <w:sz w:val="24"/>
                <w:szCs w:val="24"/>
              </w:rPr>
            </w:pPr>
            <w:r w:rsidRPr="002362FA">
              <w:rPr>
                <w:rFonts w:ascii="Times New Roman" w:hAnsi="Times New Roman" w:cs="Times New Roman"/>
                <w:b/>
                <w:color w:val="000000"/>
                <w:sz w:val="24"/>
                <w:szCs w:val="24"/>
              </w:rPr>
              <w:t xml:space="preserve">Современные материальные, </w:t>
            </w:r>
            <w:r w:rsidRPr="002362FA">
              <w:rPr>
                <w:rFonts w:ascii="Times New Roman" w:hAnsi="Times New Roman" w:cs="Times New Roman"/>
                <w:b/>
                <w:color w:val="000000"/>
                <w:sz w:val="24"/>
                <w:szCs w:val="24"/>
              </w:rPr>
              <w:lastRenderedPageBreak/>
              <w:t>информационные и гуманитарные технологии и перспективы их развития(11 ч)</w:t>
            </w:r>
          </w:p>
        </w:tc>
        <w:tc>
          <w:tcPr>
            <w:tcW w:w="7655" w:type="dxa"/>
          </w:tcPr>
          <w:p w:rsidR="00FA219D" w:rsidRPr="002362FA" w:rsidRDefault="00FA219D" w:rsidP="000F2CC3">
            <w:pPr>
              <w:spacing w:after="0" w:line="240" w:lineRule="auto"/>
              <w:jc w:val="both"/>
              <w:rPr>
                <w:rFonts w:ascii="Times New Roman" w:eastAsia="Calibri" w:hAnsi="Times New Roman" w:cs="Times New Roman"/>
                <w:sz w:val="24"/>
                <w:szCs w:val="24"/>
                <w:lang w:eastAsia="en-US"/>
              </w:rPr>
            </w:pPr>
            <w:r w:rsidRPr="002362FA">
              <w:rPr>
                <w:rFonts w:ascii="Times New Roman" w:eastAsia="Calibri" w:hAnsi="Times New Roman" w:cs="Times New Roman"/>
                <w:sz w:val="24"/>
                <w:szCs w:val="24"/>
                <w:lang w:eastAsia="en-US"/>
              </w:rPr>
              <w:lastRenderedPageBreak/>
              <w:t xml:space="preserve">определять цели своего обучения, ставить и формулировать для себя новые задачи в учёбе и познавательной деятельности, </w:t>
            </w:r>
          </w:p>
          <w:p w:rsidR="00FA219D" w:rsidRPr="002362FA" w:rsidRDefault="00FA219D" w:rsidP="000F2CC3">
            <w:pPr>
              <w:spacing w:after="0" w:line="240" w:lineRule="auto"/>
              <w:rPr>
                <w:rFonts w:ascii="Times New Roman" w:hAnsi="Times New Roman" w:cs="Times New Roman"/>
                <w:sz w:val="24"/>
                <w:szCs w:val="24"/>
              </w:rPr>
            </w:pPr>
            <w:r w:rsidRPr="002362FA">
              <w:rPr>
                <w:rFonts w:ascii="Times New Roman" w:hAnsi="Times New Roman" w:cs="Times New Roman"/>
                <w:sz w:val="24"/>
                <w:szCs w:val="24"/>
              </w:rPr>
              <w:lastRenderedPageBreak/>
              <w:t>создавать модели и схемы для решения учебных и познавательных задач; планировать свою деятельность; выявлять причинно-следственные связи; определять критерии для сравнения фактов.явлений; выслушивать и объективно оценивать другого; уметь вести диалог, выражать общее решение; устанавливать взаимосвязь знаний по разным учебным предметам для решения прикладных  учебных задач; принимать технологическую эволюцию человечества, понимать ее закономерности, технологические тренды ближайших десятилетий;</w:t>
            </w:r>
          </w:p>
          <w:p w:rsidR="00FA219D" w:rsidRPr="002362FA" w:rsidRDefault="00FA219D" w:rsidP="000F2CC3">
            <w:pPr>
              <w:spacing w:after="0" w:line="240" w:lineRule="auto"/>
              <w:rPr>
                <w:rFonts w:ascii="Times New Roman" w:hAnsi="Times New Roman" w:cs="Times New Roman"/>
                <w:sz w:val="24"/>
                <w:szCs w:val="24"/>
              </w:rPr>
            </w:pPr>
            <w:r w:rsidRPr="002362FA">
              <w:rPr>
                <w:rFonts w:ascii="Times New Roman" w:hAnsi="Times New Roman" w:cs="Times New Roman"/>
                <w:sz w:val="24"/>
                <w:szCs w:val="24"/>
              </w:rPr>
              <w:t xml:space="preserve">формировать принципы и закономерности поведения информационных систем для  построения информационныхтехнологий в обеспечение различных сфер человеческой деятельности. </w:t>
            </w:r>
          </w:p>
          <w:p w:rsidR="00FA219D" w:rsidRPr="002362FA" w:rsidRDefault="00FA219D" w:rsidP="000F2CC3">
            <w:pPr>
              <w:tabs>
                <w:tab w:val="num" w:pos="0"/>
              </w:tabs>
              <w:spacing w:after="0" w:line="240" w:lineRule="auto"/>
              <w:jc w:val="center"/>
              <w:rPr>
                <w:rFonts w:ascii="Times New Roman" w:hAnsi="Times New Roman" w:cs="Times New Roman"/>
                <w:sz w:val="24"/>
                <w:szCs w:val="24"/>
              </w:rPr>
            </w:pPr>
          </w:p>
        </w:tc>
      </w:tr>
      <w:tr w:rsidR="00FA219D" w:rsidRPr="002362FA" w:rsidTr="000F2CC3">
        <w:tc>
          <w:tcPr>
            <w:tcW w:w="2376" w:type="dxa"/>
          </w:tcPr>
          <w:p w:rsidR="00FA219D" w:rsidRPr="002362FA" w:rsidRDefault="00FA219D" w:rsidP="000F2CC3">
            <w:pPr>
              <w:pStyle w:val="-11"/>
              <w:ind w:left="0"/>
              <w:jc w:val="both"/>
              <w:rPr>
                <w:b/>
                <w:color w:val="000000"/>
                <w:lang w:eastAsia="en-US"/>
              </w:rPr>
            </w:pPr>
            <w:r w:rsidRPr="002362FA">
              <w:rPr>
                <w:b/>
                <w:color w:val="000000"/>
                <w:lang w:eastAsia="en-US"/>
              </w:rPr>
              <w:lastRenderedPageBreak/>
              <w:t>Формирование технологической культуры и проектно-техноло</w:t>
            </w:r>
            <w:r w:rsidR="000B4375">
              <w:rPr>
                <w:b/>
                <w:color w:val="000000"/>
                <w:lang w:eastAsia="en-US"/>
              </w:rPr>
              <w:t>гического мышления обучающихся(11</w:t>
            </w:r>
            <w:r w:rsidRPr="002362FA">
              <w:rPr>
                <w:b/>
                <w:color w:val="000000"/>
                <w:lang w:eastAsia="en-US"/>
              </w:rPr>
              <w:t>ч)</w:t>
            </w:r>
          </w:p>
        </w:tc>
        <w:tc>
          <w:tcPr>
            <w:tcW w:w="7655" w:type="dxa"/>
          </w:tcPr>
          <w:p w:rsidR="00FA219D" w:rsidRPr="002362FA" w:rsidRDefault="00FA219D" w:rsidP="000F2CC3">
            <w:pPr>
              <w:spacing w:after="0" w:line="240" w:lineRule="auto"/>
              <w:contextualSpacing/>
              <w:jc w:val="both"/>
              <w:rPr>
                <w:rFonts w:ascii="Times New Roman" w:hAnsi="Times New Roman" w:cs="Times New Roman"/>
                <w:sz w:val="24"/>
                <w:szCs w:val="24"/>
              </w:rPr>
            </w:pPr>
            <w:r w:rsidRPr="002362FA">
              <w:rPr>
                <w:rFonts w:ascii="Times New Roman" w:hAnsi="Times New Roman" w:cs="Times New Roman"/>
                <w:sz w:val="24"/>
                <w:szCs w:val="24"/>
              </w:rPr>
              <w:t>Ставить учебную задачу;</w:t>
            </w:r>
          </w:p>
          <w:p w:rsidR="00FA219D" w:rsidRPr="002362FA" w:rsidRDefault="00FA219D" w:rsidP="000F2CC3">
            <w:pPr>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планировать свою деятельность; выявлять причинно-следственные связи; определять критерии для сравнения фактов.явлений; выслушивать и объективно оценивать другого; уметь вести диалог, выражать общее решение; используя дополнительные источники и информации; организовывать и осуществлять проектную деятельность на основе установленных правил, поиска новых решений, планировать и организовывать технологический процесс с учётом имеющихся ресурсов и условий;</w:t>
            </w:r>
          </w:p>
          <w:p w:rsidR="00FA219D" w:rsidRPr="002362FA" w:rsidRDefault="00FA219D" w:rsidP="000F2CC3">
            <w:pPr>
              <w:spacing w:after="0" w:line="240" w:lineRule="auto"/>
              <w:rPr>
                <w:rFonts w:ascii="Times New Roman" w:hAnsi="Times New Roman" w:cs="Times New Roman"/>
                <w:sz w:val="24"/>
                <w:szCs w:val="24"/>
              </w:rPr>
            </w:pPr>
            <w:r w:rsidRPr="002362FA">
              <w:rPr>
                <w:rFonts w:ascii="Times New Roman" w:hAnsi="Times New Roman" w:cs="Times New Roman"/>
                <w:sz w:val="24"/>
                <w:szCs w:val="24"/>
              </w:rPr>
              <w:t>работать по инструкции, анализировать  ситуации, постановка цели и задач, планировать деятельность и ресурсы, планировать и осуществлять текущий контроль деятельности, оценивать результат и продукт деятельностПрименить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овладеть методами учебно-исследовательской и проектной деятельности.</w:t>
            </w:r>
          </w:p>
          <w:p w:rsidR="00FA219D" w:rsidRPr="002362FA" w:rsidRDefault="00FA219D" w:rsidP="000F2CC3">
            <w:pPr>
              <w:spacing w:after="0" w:line="240" w:lineRule="auto"/>
              <w:rPr>
                <w:rFonts w:ascii="Times New Roman" w:hAnsi="Times New Roman" w:cs="Times New Roman"/>
                <w:sz w:val="24"/>
                <w:szCs w:val="24"/>
              </w:rPr>
            </w:pPr>
            <w:r w:rsidRPr="002362FA">
              <w:rPr>
                <w:rFonts w:ascii="Times New Roman" w:hAnsi="Times New Roman" w:cs="Times New Roman"/>
                <w:sz w:val="24"/>
                <w:szCs w:val="24"/>
              </w:rPr>
              <w:t xml:space="preserve">Овладеть средствами и формами графического отображения объектов или процессов, правилами выполнения графической документации; </w:t>
            </w:r>
          </w:p>
        </w:tc>
      </w:tr>
    </w:tbl>
    <w:p w:rsidR="009539B0" w:rsidRDefault="009539B0" w:rsidP="002362FA">
      <w:pPr>
        <w:spacing w:after="0" w:line="240" w:lineRule="auto"/>
        <w:jc w:val="center"/>
        <w:rPr>
          <w:rFonts w:ascii="Times New Roman" w:hAnsi="Times New Roman" w:cs="Times New Roman"/>
          <w:b/>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FA219D" w:rsidRDefault="00FA219D" w:rsidP="0026736A">
      <w:pPr>
        <w:spacing w:after="0" w:line="240" w:lineRule="auto"/>
        <w:jc w:val="center"/>
        <w:rPr>
          <w:rFonts w:ascii="Times New Roman" w:hAnsi="Times New Roman"/>
          <w:b/>
          <w:color w:val="000000"/>
          <w:spacing w:val="1"/>
          <w:sz w:val="24"/>
          <w:szCs w:val="24"/>
        </w:rPr>
      </w:pPr>
    </w:p>
    <w:p w:rsidR="0026736A" w:rsidRPr="00A94C8C" w:rsidRDefault="0026736A" w:rsidP="0026736A">
      <w:pPr>
        <w:spacing w:after="0" w:line="240" w:lineRule="auto"/>
        <w:jc w:val="center"/>
        <w:rPr>
          <w:rFonts w:ascii="Times New Roman" w:hAnsi="Times New Roman"/>
          <w:b/>
          <w:sz w:val="24"/>
          <w:szCs w:val="24"/>
        </w:rPr>
      </w:pPr>
      <w:r w:rsidRPr="00A94C8C">
        <w:rPr>
          <w:rFonts w:ascii="Times New Roman" w:hAnsi="Times New Roman"/>
          <w:b/>
          <w:color w:val="000000"/>
          <w:spacing w:val="1"/>
          <w:sz w:val="24"/>
          <w:szCs w:val="24"/>
        </w:rPr>
        <w:t>I. Планируемые результаты</w:t>
      </w:r>
    </w:p>
    <w:p w:rsidR="0026736A" w:rsidRPr="0026736A" w:rsidRDefault="0026736A" w:rsidP="0026736A">
      <w:pPr>
        <w:spacing w:after="0" w:line="240" w:lineRule="auto"/>
        <w:jc w:val="both"/>
        <w:rPr>
          <w:rFonts w:ascii="Times New Roman" w:hAnsi="Times New Roman"/>
          <w:sz w:val="24"/>
          <w:szCs w:val="24"/>
        </w:rPr>
      </w:pPr>
    </w:p>
    <w:p w:rsidR="0026736A" w:rsidRPr="00A94C8C" w:rsidRDefault="0026736A" w:rsidP="0026736A">
      <w:pPr>
        <w:pStyle w:val="a9"/>
        <w:spacing w:before="0" w:beforeAutospacing="0" w:after="0" w:afterAutospacing="0" w:line="276" w:lineRule="auto"/>
        <w:jc w:val="both"/>
        <w:rPr>
          <w:rFonts w:ascii="Times New Roman" w:hAnsi="Times New Roman" w:cs="Times New Roman"/>
          <w:sz w:val="24"/>
          <w:szCs w:val="24"/>
        </w:rPr>
      </w:pPr>
      <w:r w:rsidRPr="00A94C8C">
        <w:rPr>
          <w:rFonts w:ascii="Times New Roman" w:hAnsi="Times New Roman" w:cs="Times New Roman"/>
          <w:sz w:val="24"/>
          <w:szCs w:val="24"/>
        </w:rPr>
        <w:t xml:space="preserve">       Изучение предмета «Технология» обеспечивает достижение личностных, метапредметных и предметных результатов.</w:t>
      </w:r>
    </w:p>
    <w:p w:rsidR="0026736A" w:rsidRPr="00A94C8C" w:rsidRDefault="0026736A" w:rsidP="0026736A">
      <w:pPr>
        <w:pStyle w:val="a9"/>
        <w:spacing w:before="0" w:beforeAutospacing="0" w:after="0" w:afterAutospacing="0" w:line="276" w:lineRule="auto"/>
        <w:jc w:val="both"/>
        <w:rPr>
          <w:rFonts w:ascii="Times New Roman" w:hAnsi="Times New Roman" w:cs="Times New Roman"/>
          <w:sz w:val="24"/>
          <w:szCs w:val="24"/>
        </w:rPr>
      </w:pPr>
    </w:p>
    <w:p w:rsidR="0026736A" w:rsidRPr="00A94C8C" w:rsidRDefault="0026736A" w:rsidP="0026736A">
      <w:pPr>
        <w:spacing w:after="0" w:line="240" w:lineRule="auto"/>
        <w:jc w:val="both"/>
        <w:rPr>
          <w:rFonts w:ascii="Times New Roman" w:hAnsi="Times New Roman"/>
          <w:b/>
          <w:sz w:val="24"/>
          <w:szCs w:val="24"/>
        </w:rPr>
      </w:pPr>
      <w:r w:rsidRPr="00A94C8C">
        <w:rPr>
          <w:rFonts w:ascii="Times New Roman" w:hAnsi="Times New Roman"/>
          <w:b/>
          <w:sz w:val="24"/>
          <w:szCs w:val="24"/>
        </w:rPr>
        <w:t>Ценностные ориентиры содержания предмета «Технология»</w:t>
      </w:r>
    </w:p>
    <w:p w:rsidR="0026736A" w:rsidRPr="00A94C8C" w:rsidRDefault="0026736A" w:rsidP="0026736A">
      <w:pPr>
        <w:spacing w:after="0" w:line="240" w:lineRule="auto"/>
        <w:jc w:val="both"/>
        <w:rPr>
          <w:rFonts w:ascii="Times New Roman" w:hAnsi="Times New Roman"/>
          <w:sz w:val="24"/>
          <w:szCs w:val="24"/>
        </w:rPr>
      </w:pPr>
      <w:r w:rsidRPr="00A94C8C">
        <w:rPr>
          <w:rFonts w:ascii="Times New Roman" w:hAnsi="Times New Roman"/>
          <w:sz w:val="24"/>
          <w:szCs w:val="24"/>
        </w:rPr>
        <w:t xml:space="preserve">      В результате обучения обучающиеся</w:t>
      </w:r>
    </w:p>
    <w:p w:rsidR="0026736A" w:rsidRPr="00A94C8C" w:rsidRDefault="0026736A" w:rsidP="0026736A">
      <w:pPr>
        <w:spacing w:after="0" w:line="240" w:lineRule="auto"/>
        <w:jc w:val="both"/>
        <w:rPr>
          <w:rFonts w:ascii="Times New Roman" w:hAnsi="Times New Roman"/>
          <w:b/>
          <w:i/>
          <w:sz w:val="24"/>
          <w:szCs w:val="24"/>
        </w:rPr>
      </w:pPr>
      <w:r w:rsidRPr="00A94C8C">
        <w:rPr>
          <w:rFonts w:ascii="Times New Roman" w:hAnsi="Times New Roman"/>
          <w:b/>
          <w:i/>
          <w:sz w:val="24"/>
          <w:szCs w:val="24"/>
        </w:rPr>
        <w:t>могут овладеть:</w:t>
      </w:r>
    </w:p>
    <w:p w:rsidR="0026736A" w:rsidRPr="00A94C8C" w:rsidRDefault="0026736A" w:rsidP="0026736A">
      <w:pPr>
        <w:numPr>
          <w:ilvl w:val="0"/>
          <w:numId w:val="5"/>
        </w:numPr>
        <w:spacing w:after="0" w:line="240" w:lineRule="auto"/>
        <w:jc w:val="both"/>
        <w:rPr>
          <w:rFonts w:ascii="Times New Roman" w:hAnsi="Times New Roman"/>
          <w:sz w:val="24"/>
          <w:szCs w:val="24"/>
        </w:rPr>
      </w:pPr>
      <w:r w:rsidRPr="00A94C8C">
        <w:rPr>
          <w:rFonts w:ascii="Times New Roman" w:hAnsi="Times New Roman"/>
          <w:sz w:val="24"/>
          <w:szCs w:val="24"/>
        </w:rPr>
        <w:t>трудовыми и технологическими знаниями и умениями для создания продуктов труда,</w:t>
      </w:r>
    </w:p>
    <w:p w:rsidR="0026736A" w:rsidRPr="00A94C8C" w:rsidRDefault="0026736A" w:rsidP="0026736A">
      <w:pPr>
        <w:numPr>
          <w:ilvl w:val="0"/>
          <w:numId w:val="5"/>
        </w:numPr>
        <w:spacing w:after="0" w:line="240" w:lineRule="auto"/>
        <w:jc w:val="both"/>
        <w:rPr>
          <w:rFonts w:ascii="Times New Roman" w:hAnsi="Times New Roman"/>
          <w:sz w:val="24"/>
          <w:szCs w:val="24"/>
        </w:rPr>
      </w:pPr>
      <w:r w:rsidRPr="00A94C8C">
        <w:rPr>
          <w:rFonts w:ascii="Times New Roman" w:hAnsi="Times New Roman"/>
          <w:sz w:val="24"/>
          <w:szCs w:val="24"/>
        </w:rPr>
        <w:t>навыками использования распространенных ручных инструментов и приборов, культуры труда, уважительного отношения к труду и людям труда.</w:t>
      </w:r>
    </w:p>
    <w:p w:rsidR="0026736A" w:rsidRPr="00A94C8C" w:rsidRDefault="0026736A" w:rsidP="0026736A">
      <w:pPr>
        <w:spacing w:after="0" w:line="240" w:lineRule="auto"/>
        <w:jc w:val="both"/>
        <w:rPr>
          <w:rFonts w:ascii="Times New Roman" w:hAnsi="Times New Roman"/>
          <w:b/>
          <w:i/>
          <w:sz w:val="24"/>
          <w:szCs w:val="24"/>
        </w:rPr>
      </w:pPr>
      <w:r w:rsidRPr="00A94C8C">
        <w:rPr>
          <w:rFonts w:ascii="Times New Roman" w:hAnsi="Times New Roman"/>
          <w:b/>
          <w:i/>
          <w:sz w:val="24"/>
          <w:szCs w:val="24"/>
        </w:rPr>
        <w:t>ознакомятся:</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 основными технологическими понятиями и характеристиками,</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 назначением и технологическими свойствами материалов,</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 назначением и устройством применяемых ручных инструментов, приспособлений, машин и оборудования,</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 видами, приемами последовательностью выполнения технологической операции, влиянием различных технологий обработки материалов и получения продукции на окружающую среду и здоровье человека,</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 профессиями и специальностями, связанными с обработкой материалов, созданием изделий из них, получением продукции,</w:t>
      </w:r>
    </w:p>
    <w:p w:rsidR="0026736A" w:rsidRPr="00A94C8C" w:rsidRDefault="0026736A" w:rsidP="0026736A">
      <w:pPr>
        <w:numPr>
          <w:ilvl w:val="0"/>
          <w:numId w:val="12"/>
        </w:numPr>
        <w:spacing w:after="0" w:line="240" w:lineRule="auto"/>
        <w:jc w:val="both"/>
        <w:rPr>
          <w:rFonts w:ascii="Times New Roman" w:hAnsi="Times New Roman"/>
          <w:sz w:val="24"/>
          <w:szCs w:val="24"/>
        </w:rPr>
      </w:pPr>
      <w:r w:rsidRPr="00A94C8C">
        <w:rPr>
          <w:rFonts w:ascii="Times New Roman" w:hAnsi="Times New Roman"/>
          <w:sz w:val="24"/>
          <w:szCs w:val="24"/>
        </w:rPr>
        <w:t>со значением здорового питания для сохранения своего здоровья.</w:t>
      </w:r>
    </w:p>
    <w:p w:rsidR="0026736A" w:rsidRPr="00A94C8C" w:rsidRDefault="0026736A" w:rsidP="0026736A">
      <w:pPr>
        <w:pStyle w:val="a9"/>
        <w:spacing w:before="0" w:beforeAutospacing="0" w:after="0" w:afterAutospacing="0" w:line="276" w:lineRule="auto"/>
        <w:jc w:val="both"/>
        <w:rPr>
          <w:rFonts w:ascii="Times New Roman" w:hAnsi="Times New Roman" w:cs="Times New Roman"/>
          <w:sz w:val="24"/>
          <w:szCs w:val="24"/>
        </w:rPr>
      </w:pPr>
    </w:p>
    <w:p w:rsidR="0026736A" w:rsidRPr="00A94C8C" w:rsidRDefault="0026736A" w:rsidP="0026736A">
      <w:pPr>
        <w:spacing w:after="0" w:line="240" w:lineRule="auto"/>
        <w:jc w:val="center"/>
        <w:rPr>
          <w:rFonts w:ascii="Times New Roman" w:hAnsi="Times New Roman"/>
          <w:b/>
          <w:sz w:val="24"/>
          <w:szCs w:val="24"/>
        </w:rPr>
      </w:pPr>
      <w:r w:rsidRPr="00A94C8C">
        <w:rPr>
          <w:rFonts w:ascii="Times New Roman" w:hAnsi="Times New Roman"/>
          <w:b/>
          <w:sz w:val="24"/>
          <w:szCs w:val="24"/>
        </w:rPr>
        <w:t>Требования к результатам обучения</w:t>
      </w:r>
    </w:p>
    <w:p w:rsidR="0026736A" w:rsidRPr="00A94C8C" w:rsidRDefault="0026736A" w:rsidP="0026736A">
      <w:pPr>
        <w:spacing w:after="0" w:line="240" w:lineRule="auto"/>
        <w:jc w:val="center"/>
        <w:rPr>
          <w:rFonts w:ascii="Times New Roman" w:hAnsi="Times New Roman"/>
          <w:b/>
          <w:sz w:val="24"/>
          <w:szCs w:val="24"/>
        </w:rPr>
      </w:pPr>
    </w:p>
    <w:tbl>
      <w:tblPr>
        <w:tblW w:w="0" w:type="auto"/>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340"/>
        <w:gridCol w:w="7832"/>
      </w:tblGrid>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lang w:val="en-US"/>
              </w:rPr>
              <w:t>Т</w:t>
            </w:r>
            <w:r w:rsidRPr="00A94C8C">
              <w:rPr>
                <w:rFonts w:ascii="Times New Roman" w:hAnsi="Times New Roman"/>
                <w:sz w:val="24"/>
                <w:szCs w:val="24"/>
              </w:rPr>
              <w:t>ребования</w:t>
            </w:r>
          </w:p>
        </w:tc>
        <w:tc>
          <w:tcPr>
            <w:tcW w:w="12616"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Содержание требований</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b/>
                <w:i/>
                <w:sz w:val="24"/>
                <w:szCs w:val="24"/>
              </w:rPr>
            </w:pPr>
            <w:r w:rsidRPr="00A94C8C">
              <w:rPr>
                <w:rFonts w:ascii="Times New Roman" w:hAnsi="Times New Roman"/>
                <w:b/>
                <w:i/>
                <w:sz w:val="24"/>
                <w:szCs w:val="24"/>
              </w:rPr>
              <w:t>личностные</w:t>
            </w:r>
          </w:p>
        </w:tc>
        <w:tc>
          <w:tcPr>
            <w:tcW w:w="12616" w:type="dxa"/>
          </w:tcPr>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Формирование познавательных интересов и активности при изучении направления «Технологии ведение дома»</w:t>
            </w:r>
          </w:p>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Развитие трудолюбия и ответственности за качество своей деятельности</w:t>
            </w:r>
          </w:p>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Овладение установками, нормами и правилами организации труда</w:t>
            </w:r>
          </w:p>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Осознание необходимости общественно-полезного труда</w:t>
            </w:r>
          </w:p>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Формирование бережного отношения к природным и хозяйственным ресурсам</w:t>
            </w:r>
          </w:p>
          <w:p w:rsidR="0026736A" w:rsidRPr="00A94C8C" w:rsidRDefault="0026736A" w:rsidP="0026736A">
            <w:pPr>
              <w:numPr>
                <w:ilvl w:val="0"/>
                <w:numId w:val="13"/>
              </w:numPr>
              <w:spacing w:after="0" w:line="240" w:lineRule="auto"/>
              <w:jc w:val="both"/>
              <w:rPr>
                <w:rFonts w:ascii="Times New Roman" w:hAnsi="Times New Roman"/>
                <w:sz w:val="24"/>
                <w:szCs w:val="24"/>
              </w:rPr>
            </w:pPr>
            <w:r w:rsidRPr="00A94C8C">
              <w:rPr>
                <w:rFonts w:ascii="Times New Roman" w:hAnsi="Times New Roman"/>
                <w:sz w:val="24"/>
                <w:szCs w:val="24"/>
              </w:rPr>
              <w:t>Овладение навыками, установками, нормами и правилами НОТ</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b/>
                <w:i/>
                <w:sz w:val="24"/>
                <w:szCs w:val="24"/>
              </w:rPr>
            </w:pPr>
            <w:r w:rsidRPr="00A94C8C">
              <w:rPr>
                <w:rFonts w:ascii="Times New Roman" w:hAnsi="Times New Roman"/>
                <w:b/>
                <w:i/>
                <w:sz w:val="24"/>
                <w:szCs w:val="24"/>
              </w:rPr>
              <w:t>метапредметные</w:t>
            </w:r>
          </w:p>
        </w:tc>
        <w:tc>
          <w:tcPr>
            <w:tcW w:w="12616" w:type="dxa"/>
          </w:tcPr>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Овладение необходимыми в повседневной жизни базовыми приемами ручного и механизированного труда с использованием распространенных инструментов и механизмов, способами управления отдельными видами распространенной в быту техники</w:t>
            </w:r>
          </w:p>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Умение применять в практической деятельности знаний, полученных при изучении основных наук</w:t>
            </w:r>
          </w:p>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Формирование знаний алгоритмизации планирования процессов познавательно-трудовой деятельности</w:t>
            </w:r>
          </w:p>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Использование дополнительной информации при проектировании и создании объектов труда</w:t>
            </w:r>
          </w:p>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Соблюдение норм и правил культуры труда в соответствии с технологической культурой</w:t>
            </w:r>
          </w:p>
          <w:p w:rsidR="0026736A" w:rsidRPr="00A94C8C" w:rsidRDefault="0026736A" w:rsidP="0026736A">
            <w:pPr>
              <w:numPr>
                <w:ilvl w:val="0"/>
                <w:numId w:val="14"/>
              </w:num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 xml:space="preserve">Согласование и координация совместной познавательно-трудовой </w:t>
            </w:r>
            <w:r w:rsidRPr="00A94C8C">
              <w:rPr>
                <w:rFonts w:ascii="Times New Roman" w:hAnsi="Times New Roman"/>
                <w:sz w:val="24"/>
                <w:szCs w:val="24"/>
              </w:rPr>
              <w:lastRenderedPageBreak/>
              <w:t>деятельности с другими участниками ОП</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b/>
                <w:i/>
                <w:sz w:val="24"/>
                <w:szCs w:val="24"/>
              </w:rPr>
            </w:pPr>
            <w:r w:rsidRPr="00A94C8C">
              <w:rPr>
                <w:rFonts w:ascii="Times New Roman" w:hAnsi="Times New Roman"/>
                <w:b/>
                <w:i/>
                <w:sz w:val="24"/>
                <w:szCs w:val="24"/>
              </w:rPr>
              <w:lastRenderedPageBreak/>
              <w:t xml:space="preserve">предметные </w:t>
            </w:r>
          </w:p>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в сфере</w:t>
            </w:r>
          </w:p>
        </w:tc>
        <w:tc>
          <w:tcPr>
            <w:tcW w:w="12616" w:type="dxa"/>
          </w:tcPr>
          <w:p w:rsidR="0026736A" w:rsidRPr="00A94C8C" w:rsidRDefault="0026736A" w:rsidP="000F2CC3">
            <w:pPr>
              <w:spacing w:after="0" w:line="240" w:lineRule="auto"/>
              <w:ind w:left="742"/>
              <w:jc w:val="both"/>
              <w:rPr>
                <w:rFonts w:ascii="Times New Roman" w:hAnsi="Times New Roman"/>
                <w:sz w:val="24"/>
                <w:szCs w:val="24"/>
              </w:rPr>
            </w:pP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 xml:space="preserve"> а) познавательной</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Рациональное использование учебной идополнительной информации для проектирования и создания объектов труда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Распознавание  видов, назначения и материалов, инструментов и приспособлений, применяемых в технологических процессах при изучении разделов «Кулинария», «Создание изделий из текстильных материалов», «Художественные ремесла»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Владение способами НОТ, формами деятельности, соответствующими культуре труда</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б)мотивационной</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Оценивание своей способности и готовности к труду</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Осознание ответственности за качество результатов труда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Наличие экологической культуры при обосновании выбора объектов труда и выполнении работ</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4.  Стремление к экономичности и бережливости в расходовании времени, материалов при выполнении кулинарных и раскройных работ</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в)трудовой деятельности</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Планирование технологического процесса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Подбор материалов, инструментов и оборудования с учетом характера объекта труда и технологической последовательности</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Соблюдение норм и правил безопасности, правил санитарии и гигиены</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4.  Контроль промежуточного и конечного результата труда для выявления допущенных ошибок в процессе труда при изучении учебных разделов</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г)физиолого-психологической деятельности</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Развитие моторики и координации рук при работе с ручными инструментами и при выполнении операций с помощью машин и механизмов</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Достижение необходимой точности движений при выполнении различных технологических операций</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Соблюдение требуемой величины усилий прикладываемых к инструментам с учетом технологических требований</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4.   Сочетание образного и логического мышления в процессе проектной деятельности</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д) эстетической</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Основы дизайнерского проектирования изделия</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Моделирование художественного оформления объекта труда при изучении раздела «Конструирование и моделирование фартука»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Эстетическое и рациональное оснащение рабочего места с учетом требований эргономики и НОТ</w:t>
            </w:r>
          </w:p>
        </w:tc>
      </w:tr>
      <w:tr w:rsidR="0026736A" w:rsidRPr="00A94C8C" w:rsidTr="000F2CC3">
        <w:tc>
          <w:tcPr>
            <w:tcW w:w="2410" w:type="dxa"/>
          </w:tcPr>
          <w:p w:rsidR="0026736A" w:rsidRPr="00A94C8C" w:rsidRDefault="0026736A" w:rsidP="000F2CC3">
            <w:pPr>
              <w:spacing w:after="0" w:line="240" w:lineRule="auto"/>
              <w:jc w:val="both"/>
              <w:rPr>
                <w:rFonts w:ascii="Times New Roman" w:hAnsi="Times New Roman"/>
                <w:sz w:val="24"/>
                <w:szCs w:val="24"/>
              </w:rPr>
            </w:pPr>
            <w:r w:rsidRPr="00A94C8C">
              <w:rPr>
                <w:rFonts w:ascii="Times New Roman" w:hAnsi="Times New Roman"/>
                <w:sz w:val="24"/>
                <w:szCs w:val="24"/>
              </w:rPr>
              <w:t>е)коммуникативной</w:t>
            </w:r>
          </w:p>
        </w:tc>
        <w:tc>
          <w:tcPr>
            <w:tcW w:w="12616" w:type="dxa"/>
          </w:tcPr>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1.  Формирование рабочей группы для выполнения проекта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2.  Публичная презентация и защита проекта, изделия, продукта труда</w:t>
            </w:r>
          </w:p>
          <w:p w:rsidR="0026736A" w:rsidRPr="00A94C8C" w:rsidRDefault="0026736A" w:rsidP="000F2CC3">
            <w:pPr>
              <w:spacing w:after="0" w:line="240" w:lineRule="auto"/>
              <w:ind w:left="742" w:hanging="425"/>
              <w:jc w:val="both"/>
              <w:rPr>
                <w:rFonts w:ascii="Times New Roman" w:hAnsi="Times New Roman"/>
                <w:sz w:val="24"/>
                <w:szCs w:val="24"/>
              </w:rPr>
            </w:pPr>
            <w:r w:rsidRPr="00A94C8C">
              <w:rPr>
                <w:rFonts w:ascii="Times New Roman" w:hAnsi="Times New Roman"/>
                <w:sz w:val="24"/>
                <w:szCs w:val="24"/>
              </w:rPr>
              <w:t>3.  Разработка вариантов рекламных образцов</w:t>
            </w:r>
          </w:p>
        </w:tc>
      </w:tr>
    </w:tbl>
    <w:p w:rsidR="009539B0" w:rsidRDefault="009539B0" w:rsidP="002362FA">
      <w:pPr>
        <w:spacing w:after="0" w:line="240" w:lineRule="auto"/>
        <w:jc w:val="center"/>
        <w:rPr>
          <w:rFonts w:ascii="Times New Roman" w:hAnsi="Times New Roman" w:cs="Times New Roman"/>
          <w:b/>
          <w:sz w:val="24"/>
          <w:szCs w:val="24"/>
        </w:rPr>
      </w:pPr>
    </w:p>
    <w:p w:rsidR="009539B0" w:rsidRDefault="009539B0" w:rsidP="002362FA">
      <w:pPr>
        <w:spacing w:after="0" w:line="240" w:lineRule="auto"/>
        <w:jc w:val="center"/>
        <w:rPr>
          <w:rFonts w:ascii="Times New Roman" w:hAnsi="Times New Roman" w:cs="Times New Roman"/>
          <w:b/>
          <w:sz w:val="24"/>
          <w:szCs w:val="24"/>
        </w:rPr>
      </w:pPr>
    </w:p>
    <w:p w:rsidR="009539B0" w:rsidRDefault="009539B0" w:rsidP="002362FA">
      <w:pPr>
        <w:spacing w:after="0" w:line="240" w:lineRule="auto"/>
        <w:jc w:val="center"/>
        <w:rPr>
          <w:rFonts w:ascii="Times New Roman" w:hAnsi="Times New Roman" w:cs="Times New Roman"/>
          <w:b/>
          <w:sz w:val="24"/>
          <w:szCs w:val="24"/>
        </w:rPr>
      </w:pPr>
    </w:p>
    <w:p w:rsidR="009539B0" w:rsidRDefault="009539B0" w:rsidP="002362FA">
      <w:pPr>
        <w:spacing w:after="0" w:line="240" w:lineRule="auto"/>
        <w:jc w:val="center"/>
        <w:rPr>
          <w:rFonts w:ascii="Times New Roman" w:hAnsi="Times New Roman" w:cs="Times New Roman"/>
          <w:b/>
          <w:sz w:val="24"/>
          <w:szCs w:val="24"/>
        </w:rPr>
      </w:pPr>
    </w:p>
    <w:p w:rsidR="009539B0" w:rsidRDefault="009539B0" w:rsidP="002362FA">
      <w:pPr>
        <w:spacing w:after="0" w:line="240" w:lineRule="auto"/>
        <w:jc w:val="center"/>
        <w:rPr>
          <w:rFonts w:ascii="Times New Roman" w:hAnsi="Times New Roman" w:cs="Times New Roman"/>
          <w:b/>
          <w:sz w:val="24"/>
          <w:szCs w:val="24"/>
        </w:rPr>
      </w:pPr>
    </w:p>
    <w:p w:rsidR="00766C6D" w:rsidRPr="002362FA" w:rsidRDefault="00766C6D" w:rsidP="002362FA">
      <w:pPr>
        <w:spacing w:after="0" w:line="240" w:lineRule="auto"/>
        <w:jc w:val="center"/>
        <w:rPr>
          <w:rFonts w:ascii="Times New Roman" w:hAnsi="Times New Roman" w:cs="Times New Roman"/>
          <w:b/>
          <w:sz w:val="24"/>
          <w:szCs w:val="24"/>
        </w:rPr>
      </w:pPr>
    </w:p>
    <w:p w:rsidR="002A473E" w:rsidRDefault="002A473E" w:rsidP="002362FA">
      <w:pPr>
        <w:spacing w:after="0" w:line="240" w:lineRule="auto"/>
        <w:contextualSpacing/>
        <w:jc w:val="center"/>
        <w:rPr>
          <w:rFonts w:ascii="Times New Roman" w:hAnsi="Times New Roman" w:cs="Times New Roman"/>
          <w:b/>
          <w:bCs/>
          <w:sz w:val="24"/>
          <w:szCs w:val="24"/>
        </w:rPr>
      </w:pPr>
    </w:p>
    <w:p w:rsidR="002A473E" w:rsidRDefault="002A473E" w:rsidP="002362FA">
      <w:pPr>
        <w:spacing w:after="0" w:line="240" w:lineRule="auto"/>
        <w:contextualSpacing/>
        <w:jc w:val="center"/>
        <w:rPr>
          <w:rFonts w:ascii="Times New Roman" w:hAnsi="Times New Roman" w:cs="Times New Roman"/>
          <w:b/>
          <w:bCs/>
          <w:sz w:val="24"/>
          <w:szCs w:val="24"/>
        </w:rPr>
      </w:pPr>
    </w:p>
    <w:p w:rsidR="002A473E" w:rsidRDefault="002A473E" w:rsidP="002362FA">
      <w:pPr>
        <w:spacing w:after="0" w:line="240" w:lineRule="auto"/>
        <w:contextualSpacing/>
        <w:jc w:val="center"/>
        <w:rPr>
          <w:rFonts w:ascii="Times New Roman" w:hAnsi="Times New Roman" w:cs="Times New Roman"/>
          <w:b/>
          <w:bCs/>
          <w:sz w:val="24"/>
          <w:szCs w:val="24"/>
        </w:rPr>
      </w:pPr>
    </w:p>
    <w:p w:rsidR="002A473E" w:rsidRDefault="002A473E" w:rsidP="002362FA">
      <w:pPr>
        <w:spacing w:after="0" w:line="240" w:lineRule="auto"/>
        <w:contextualSpacing/>
        <w:jc w:val="center"/>
        <w:rPr>
          <w:rFonts w:ascii="Times New Roman" w:hAnsi="Times New Roman" w:cs="Times New Roman"/>
          <w:b/>
          <w:bCs/>
          <w:sz w:val="24"/>
          <w:szCs w:val="24"/>
        </w:rPr>
      </w:pPr>
    </w:p>
    <w:p w:rsidR="00766C6D" w:rsidRPr="002362FA" w:rsidRDefault="00766C6D" w:rsidP="002362FA">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Календарно-тематическое планирование</w:t>
      </w:r>
    </w:p>
    <w:p w:rsidR="00766C6D" w:rsidRPr="002362FA" w:rsidRDefault="00766C6D" w:rsidP="002362FA">
      <w:pPr>
        <w:spacing w:after="0" w:line="240" w:lineRule="auto"/>
        <w:contextualSpacing/>
        <w:jc w:val="both"/>
        <w:rPr>
          <w:rFonts w:ascii="Times New Roman" w:hAnsi="Times New Roman" w:cs="Times New Roman"/>
          <w:b/>
          <w:bCs/>
          <w:sz w:val="24"/>
          <w:szCs w:val="24"/>
        </w:rPr>
      </w:pPr>
    </w:p>
    <w:p w:rsidR="00766C6D" w:rsidRPr="002362FA" w:rsidRDefault="00766C6D" w:rsidP="002362FA">
      <w:pPr>
        <w:spacing w:after="0" w:line="240" w:lineRule="auto"/>
        <w:contextualSpacing/>
        <w:jc w:val="center"/>
        <w:rPr>
          <w:rFonts w:ascii="Times New Roman" w:hAnsi="Times New Roman" w:cs="Times New Roman"/>
          <w:b/>
          <w:bCs/>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85"/>
        <w:gridCol w:w="4383"/>
        <w:gridCol w:w="1275"/>
        <w:gridCol w:w="1276"/>
        <w:gridCol w:w="1987"/>
      </w:tblGrid>
      <w:tr w:rsidR="00766C6D" w:rsidRPr="002362FA" w:rsidTr="00100AC1">
        <w:trPr>
          <w:trHeight w:val="510"/>
        </w:trPr>
        <w:tc>
          <w:tcPr>
            <w:tcW w:w="685" w:type="dxa"/>
            <w:vMerge w:val="restart"/>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w:t>
            </w:r>
          </w:p>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урока</w:t>
            </w:r>
          </w:p>
        </w:tc>
        <w:tc>
          <w:tcPr>
            <w:tcW w:w="4383" w:type="dxa"/>
            <w:vMerge w:val="restart"/>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Тема урока</w:t>
            </w:r>
          </w:p>
        </w:tc>
        <w:tc>
          <w:tcPr>
            <w:tcW w:w="2551" w:type="dxa"/>
            <w:gridSpan w:val="2"/>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Дата проведения</w:t>
            </w:r>
          </w:p>
        </w:tc>
        <w:tc>
          <w:tcPr>
            <w:tcW w:w="1987" w:type="dxa"/>
            <w:vMerge w:val="restart"/>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Примечание</w:t>
            </w:r>
          </w:p>
        </w:tc>
      </w:tr>
      <w:tr w:rsidR="00766C6D" w:rsidRPr="002362FA" w:rsidTr="00100AC1">
        <w:trPr>
          <w:trHeight w:val="315"/>
        </w:trPr>
        <w:tc>
          <w:tcPr>
            <w:tcW w:w="685" w:type="dxa"/>
            <w:vMerge/>
          </w:tcPr>
          <w:p w:rsidR="00766C6D" w:rsidRPr="002362FA" w:rsidRDefault="00766C6D" w:rsidP="00100AC1">
            <w:pPr>
              <w:spacing w:after="0" w:line="240" w:lineRule="auto"/>
              <w:contextualSpacing/>
              <w:jc w:val="center"/>
              <w:rPr>
                <w:rFonts w:ascii="Times New Roman" w:hAnsi="Times New Roman" w:cs="Times New Roman"/>
                <w:b/>
                <w:bCs/>
                <w:sz w:val="24"/>
                <w:szCs w:val="24"/>
              </w:rPr>
            </w:pPr>
          </w:p>
        </w:tc>
        <w:tc>
          <w:tcPr>
            <w:tcW w:w="4383" w:type="dxa"/>
            <w:vMerge/>
          </w:tcPr>
          <w:p w:rsidR="00766C6D" w:rsidRPr="002362FA" w:rsidRDefault="00766C6D" w:rsidP="00100AC1">
            <w:pPr>
              <w:spacing w:after="0" w:line="240" w:lineRule="auto"/>
              <w:contextualSpacing/>
              <w:jc w:val="center"/>
              <w:rPr>
                <w:rFonts w:ascii="Times New Roman" w:hAnsi="Times New Roman" w:cs="Times New Roman"/>
                <w:b/>
                <w:bCs/>
                <w:sz w:val="24"/>
                <w:szCs w:val="24"/>
              </w:rPr>
            </w:pPr>
          </w:p>
        </w:tc>
        <w:tc>
          <w:tcPr>
            <w:tcW w:w="1275" w:type="dxa"/>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План.</w:t>
            </w:r>
          </w:p>
        </w:tc>
        <w:tc>
          <w:tcPr>
            <w:tcW w:w="1276" w:type="dxa"/>
          </w:tcPr>
          <w:p w:rsidR="00766C6D" w:rsidRPr="002362FA" w:rsidRDefault="00766C6D" w:rsidP="00100AC1">
            <w:pPr>
              <w:spacing w:after="0" w:line="240" w:lineRule="auto"/>
              <w:contextualSpacing/>
              <w:jc w:val="center"/>
              <w:rPr>
                <w:rFonts w:ascii="Times New Roman" w:hAnsi="Times New Roman" w:cs="Times New Roman"/>
                <w:b/>
                <w:bCs/>
                <w:sz w:val="24"/>
                <w:szCs w:val="24"/>
              </w:rPr>
            </w:pPr>
            <w:r w:rsidRPr="002362FA">
              <w:rPr>
                <w:rFonts w:ascii="Times New Roman" w:hAnsi="Times New Roman" w:cs="Times New Roman"/>
                <w:b/>
                <w:bCs/>
                <w:sz w:val="24"/>
                <w:szCs w:val="24"/>
              </w:rPr>
              <w:t>Факт.</w:t>
            </w:r>
          </w:p>
        </w:tc>
        <w:tc>
          <w:tcPr>
            <w:tcW w:w="1987" w:type="dxa"/>
            <w:vMerge/>
          </w:tcPr>
          <w:p w:rsidR="00766C6D" w:rsidRPr="002362FA" w:rsidRDefault="00766C6D"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 Санитария и гигиена.</w:t>
            </w:r>
          </w:p>
          <w:p w:rsidR="002362FA" w:rsidRPr="002362FA" w:rsidRDefault="002362FA" w:rsidP="00100AC1">
            <w:pPr>
              <w:spacing w:after="0" w:line="240" w:lineRule="auto"/>
              <w:contextualSpacing/>
              <w:rPr>
                <w:rFonts w:ascii="Times New Roman" w:hAnsi="Times New Roman" w:cs="Times New Roman"/>
                <w:bCs/>
                <w:sz w:val="24"/>
                <w:szCs w:val="24"/>
              </w:rPr>
            </w:pPr>
            <w:r w:rsidRPr="002362FA">
              <w:rPr>
                <w:rFonts w:ascii="Times New Roman" w:hAnsi="Times New Roman" w:cs="Times New Roman"/>
                <w:sz w:val="24"/>
                <w:szCs w:val="24"/>
              </w:rPr>
              <w:t>Правила безопасности. Санитарно-гигиенические требования</w:t>
            </w:r>
          </w:p>
        </w:tc>
        <w:tc>
          <w:tcPr>
            <w:tcW w:w="1275" w:type="dxa"/>
          </w:tcPr>
          <w:p w:rsidR="002362FA" w:rsidRPr="00BF19EF"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04</w:t>
            </w:r>
            <w:r w:rsidR="002362FA" w:rsidRPr="00BF19EF">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Физиология питания. Рациональное питание.</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06</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Блюда из рыбы и морепродуктов. Технология первичной обработки рыбы</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11</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Приготовление блюда из рыбы.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13</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Нерыбные продукты моря и технология приготовления блюд из них. Приготовление блюда из морепродуктов.</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18</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Входная контрольная работа</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20</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7</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Блюда из мяса. Технология первичной обработки мяса. Технология приготовления блюда из мяса.</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25</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8</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Приготовление блюда из мяса.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27</w:t>
            </w:r>
            <w:r w:rsidR="002362FA" w:rsidRPr="00BA117C">
              <w:rPr>
                <w:rFonts w:ascii="Times New Roman" w:hAnsi="Times New Roman" w:cs="Times New Roman"/>
                <w:bCs/>
                <w:sz w:val="24"/>
                <w:szCs w:val="24"/>
              </w:rPr>
              <w:t>.09</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9</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Блюда из птицы .</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приготовления  блюд из птицы.</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02</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10</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Приготовление блюда из птицы.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04</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Заправочные супы. Технология приготовления первых блюд.</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9</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Приготовление заправочных супов.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11</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Сервировка стола.</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Этикет.Сервировка стола к обеду. Этикет. Приготовление обеда. Сервировка стола к обеду.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16</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14</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Интерьер жилого дома.</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Планировка жилого дома. Интерьер жилого дома.</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18</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Комнатные растения в интерьере. Разновидности и технология выращивания комнатных растений.</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23</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Обобщающий урок «Технологии ведения дома»</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25</w:t>
            </w:r>
            <w:r w:rsidR="002362FA" w:rsidRPr="00BA117C">
              <w:rPr>
                <w:rFonts w:ascii="Times New Roman" w:hAnsi="Times New Roman" w:cs="Times New Roman"/>
                <w:bCs/>
                <w:sz w:val="24"/>
                <w:szCs w:val="24"/>
              </w:rPr>
              <w:t>.10</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17</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Свойства текстильных материалов. Текстильные материалы из химических волокон и их свойства</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08</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18</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Изучение свойств текстильных материалов из химических волокон.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13</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19</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Конструирование швейных изделий. </w:t>
            </w:r>
            <w:r w:rsidRPr="002362FA">
              <w:rPr>
                <w:rFonts w:ascii="Times New Roman" w:hAnsi="Times New Roman" w:cs="Times New Roman"/>
                <w:sz w:val="24"/>
                <w:szCs w:val="24"/>
              </w:rPr>
              <w:lastRenderedPageBreak/>
              <w:t>Конструирование  плечевой одежды с цельнокроеным рукавом.</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15</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lastRenderedPageBreak/>
              <w:t>20</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Снятие мерок для построения чертежа основы плечевого изделия с  цельнокроеным рукавом.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20</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Расчет измерений для построения чертежа основы плечевого изделия с  цельнокроеным рукавом.</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22</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Построение чертежа основы плечевого изделия с  цельнокроеным рукавом.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27</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Моделирование швейных изделий Моделирование плечевой одежды.</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29</w:t>
            </w:r>
            <w:r w:rsidR="002362FA" w:rsidRPr="00BA117C">
              <w:rPr>
                <w:rFonts w:ascii="Times New Roman" w:hAnsi="Times New Roman" w:cs="Times New Roman"/>
                <w:bCs/>
                <w:sz w:val="24"/>
                <w:szCs w:val="24"/>
              </w:rPr>
              <w:t>.11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24</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Моделирование отрезной плечевой одежды.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04</w:t>
            </w:r>
            <w:r w:rsidR="002362FA" w:rsidRPr="00BA117C">
              <w:rPr>
                <w:rFonts w:ascii="Times New Roman" w:hAnsi="Times New Roman" w:cs="Times New Roman"/>
                <w:bCs/>
                <w:sz w:val="24"/>
                <w:szCs w:val="24"/>
              </w:rPr>
              <w:t>.1</w:t>
            </w:r>
            <w:r>
              <w:rPr>
                <w:rFonts w:ascii="Times New Roman" w:hAnsi="Times New Roman" w:cs="Times New Roman"/>
                <w:bCs/>
                <w:sz w:val="24"/>
                <w:szCs w:val="24"/>
              </w:rPr>
              <w:t>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Подготовка выкройки к  раскрою.</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06</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Раскрой плечевого изделия.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11</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27</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Раскрой плечевого изделия.</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13</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28</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Обобщающий урок «Материаловедение. Конструирование и моделирование швейных изделий»</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18</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29</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изготовления швейных изделий.</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Выполнение образцов ручных стежков,  строчек и швов. Ручные работы.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20</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30</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Изготовление образцов ручных швов. </w:t>
            </w:r>
          </w:p>
        </w:tc>
        <w:tc>
          <w:tcPr>
            <w:tcW w:w="1275" w:type="dxa"/>
          </w:tcPr>
          <w:p w:rsidR="002362FA" w:rsidRPr="00BA117C" w:rsidRDefault="004D709F"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25</w:t>
            </w:r>
            <w:r w:rsidR="002362FA" w:rsidRPr="00BA117C">
              <w:rPr>
                <w:rFonts w:ascii="Times New Roman" w:hAnsi="Times New Roman" w:cs="Times New Roman"/>
                <w:bCs/>
                <w:sz w:val="24"/>
                <w:szCs w:val="24"/>
              </w:rPr>
              <w:t>.12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Машиноведение Работа на швейной машине. Приспособления к швейной машине.</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08</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Выполнение машинных швов. </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10</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изготовления швейных изделий. Подготовка и проведение первой примерки.</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15</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34</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Примерка изделия. Устранение недочетов и дефектов изделия. </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17</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обработки срезов изделия.</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22</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Обработка среднего шва спинки, плечевых и нижних срезов рукавов. </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24</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37</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обработки горловины, подборта .</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29</w:t>
            </w:r>
            <w:r w:rsidR="002362FA" w:rsidRPr="00BA117C">
              <w:rPr>
                <w:rFonts w:ascii="Times New Roman" w:hAnsi="Times New Roman" w:cs="Times New Roman"/>
                <w:bCs/>
                <w:sz w:val="24"/>
                <w:szCs w:val="24"/>
              </w:rPr>
              <w:t>.01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38</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Обработка горловины и застежки изделия. </w:t>
            </w:r>
          </w:p>
        </w:tc>
        <w:tc>
          <w:tcPr>
            <w:tcW w:w="1275" w:type="dxa"/>
          </w:tcPr>
          <w:p w:rsidR="002362FA" w:rsidRPr="00BA117C" w:rsidRDefault="000F2CC3" w:rsidP="00100AC1">
            <w:pPr>
              <w:spacing w:line="240" w:lineRule="auto"/>
              <w:contextualSpacing/>
              <w:jc w:val="both"/>
              <w:rPr>
                <w:rFonts w:ascii="Times New Roman" w:hAnsi="Times New Roman" w:cs="Times New Roman"/>
                <w:bCs/>
                <w:sz w:val="24"/>
                <w:szCs w:val="24"/>
              </w:rPr>
            </w:pPr>
            <w:r>
              <w:rPr>
                <w:rFonts w:ascii="Times New Roman" w:hAnsi="Times New Roman" w:cs="Times New Roman"/>
                <w:bCs/>
                <w:sz w:val="24"/>
                <w:szCs w:val="24"/>
              </w:rPr>
              <w:t>31</w:t>
            </w:r>
            <w:r w:rsidR="002362FA" w:rsidRPr="00BA117C">
              <w:rPr>
                <w:rFonts w:ascii="Times New Roman" w:hAnsi="Times New Roman" w:cs="Times New Roman"/>
                <w:bCs/>
                <w:sz w:val="24"/>
                <w:szCs w:val="24"/>
              </w:rPr>
              <w:t>.0</w:t>
            </w:r>
            <w:r>
              <w:rPr>
                <w:rFonts w:ascii="Times New Roman" w:hAnsi="Times New Roman" w:cs="Times New Roman"/>
                <w:bCs/>
                <w:sz w:val="24"/>
                <w:szCs w:val="24"/>
              </w:rPr>
              <w:t>1</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39</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Технология изготовления швейных изделий. Технология обработки боковых срезов и соединения лифа с юбкой.</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05</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40</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Обработка боковых срезов  отрезного изделия.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07</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Технология обработки нижнего среза изделия. Окончательная обработка нижнего среза изделия, окончательная </w:t>
            </w:r>
            <w:r w:rsidRPr="002362FA">
              <w:rPr>
                <w:rFonts w:ascii="Times New Roman" w:hAnsi="Times New Roman" w:cs="Times New Roman"/>
                <w:sz w:val="24"/>
                <w:szCs w:val="24"/>
              </w:rPr>
              <w:lastRenderedPageBreak/>
              <w:t xml:space="preserve">отделка изделия.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12</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lastRenderedPageBreak/>
              <w:t>42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Обобщающий урок «Машиноведение. Технология изготовления  швейного изделия»</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14</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Художественные ремесла. Материалы и инструменты для вязания.</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19</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44</w:t>
            </w:r>
          </w:p>
        </w:tc>
        <w:tc>
          <w:tcPr>
            <w:tcW w:w="4383" w:type="dxa"/>
          </w:tcPr>
          <w:p w:rsidR="002362FA" w:rsidRPr="002362FA" w:rsidRDefault="002362FA" w:rsidP="00100AC1">
            <w:pPr>
              <w:spacing w:after="0" w:line="240" w:lineRule="auto"/>
              <w:rPr>
                <w:rFonts w:ascii="Times New Roman" w:hAnsi="Times New Roman" w:cs="Times New Roman"/>
                <w:sz w:val="24"/>
                <w:szCs w:val="24"/>
              </w:rPr>
            </w:pPr>
            <w:r w:rsidRPr="002362FA">
              <w:rPr>
                <w:rFonts w:ascii="Times New Roman" w:hAnsi="Times New Roman" w:cs="Times New Roman"/>
                <w:sz w:val="24"/>
                <w:szCs w:val="24"/>
              </w:rPr>
              <w:t>Вязание крючком.</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Основные виды петель при вязании крючком.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21</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Вязание полотна.</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26</w:t>
            </w:r>
            <w:r w:rsidR="002362FA">
              <w:rPr>
                <w:rFonts w:ascii="Times New Roman" w:hAnsi="Times New Roman" w:cs="Times New Roman"/>
                <w:sz w:val="24"/>
                <w:szCs w:val="24"/>
              </w:rPr>
              <w:t>.02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Вывязывание полотна из столбиков без накида.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28</w:t>
            </w:r>
            <w:r w:rsidR="002362FA">
              <w:rPr>
                <w:rFonts w:ascii="Times New Roman" w:hAnsi="Times New Roman" w:cs="Times New Roman"/>
                <w:sz w:val="24"/>
                <w:szCs w:val="24"/>
              </w:rPr>
              <w:t>.0</w:t>
            </w:r>
            <w:r>
              <w:rPr>
                <w:rFonts w:ascii="Times New Roman" w:hAnsi="Times New Roman" w:cs="Times New Roman"/>
                <w:sz w:val="24"/>
                <w:szCs w:val="24"/>
              </w:rPr>
              <w:t>2</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47</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Вязание по кругу.</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04</w:t>
            </w:r>
            <w:r w:rsidR="002362FA">
              <w:rPr>
                <w:rFonts w:ascii="Times New Roman" w:hAnsi="Times New Roman" w:cs="Times New Roman"/>
                <w:sz w:val="24"/>
                <w:szCs w:val="24"/>
              </w:rPr>
              <w:t>.03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rPr>
          <w:trHeight w:val="315"/>
        </w:trPr>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48</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 xml:space="preserve">Выполнение плотного вязания по кругу.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06</w:t>
            </w:r>
            <w:r w:rsidR="002362FA">
              <w:rPr>
                <w:rFonts w:ascii="Times New Roman" w:hAnsi="Times New Roman" w:cs="Times New Roman"/>
                <w:sz w:val="24"/>
                <w:szCs w:val="24"/>
              </w:rPr>
              <w:t>.03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49</w:t>
            </w:r>
          </w:p>
        </w:tc>
        <w:tc>
          <w:tcPr>
            <w:tcW w:w="4383" w:type="dxa"/>
          </w:tcPr>
          <w:p w:rsidR="002362FA" w:rsidRPr="002362FA" w:rsidRDefault="002362FA" w:rsidP="00100AC1">
            <w:pPr>
              <w:tabs>
                <w:tab w:val="left" w:pos="851"/>
              </w:tabs>
              <w:spacing w:after="0" w:line="240" w:lineRule="auto"/>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 xml:space="preserve">Цикл жизни технологии. </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 xml:space="preserve">Технологическая система как средство для удовлетворения базовых и социальных нужд человека. </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002362FA">
              <w:rPr>
                <w:rFonts w:ascii="Times New Roman" w:hAnsi="Times New Roman" w:cs="Times New Roman"/>
                <w:sz w:val="24"/>
                <w:szCs w:val="24"/>
              </w:rPr>
              <w:t>.03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50</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Входы и выходы технологической системы. Управление в технологических системах. Обратная связь</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13</w:t>
            </w:r>
            <w:r w:rsidR="002362FA">
              <w:rPr>
                <w:rFonts w:ascii="Times New Roman" w:hAnsi="Times New Roman" w:cs="Times New Roman"/>
                <w:sz w:val="24"/>
                <w:szCs w:val="24"/>
              </w:rPr>
              <w:t>.03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51</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Развитие технологических систем и последовательная передача функций управления и контроля от человека технологической системе. Робототехника. Системы автоматического управления.</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18</w:t>
            </w:r>
            <w:r w:rsidR="002362FA">
              <w:rPr>
                <w:rFonts w:ascii="Times New Roman" w:hAnsi="Times New Roman" w:cs="Times New Roman"/>
                <w:sz w:val="24"/>
                <w:szCs w:val="24"/>
              </w:rPr>
              <w:t>.03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52</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Программирование работы устройств</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20</w:t>
            </w:r>
            <w:r w:rsidR="002362FA">
              <w:rPr>
                <w:rFonts w:ascii="Times New Roman" w:hAnsi="Times New Roman" w:cs="Times New Roman"/>
                <w:sz w:val="24"/>
                <w:szCs w:val="24"/>
              </w:rPr>
              <w:t>.0</w:t>
            </w:r>
            <w:r>
              <w:rPr>
                <w:rFonts w:ascii="Times New Roman" w:hAnsi="Times New Roman" w:cs="Times New Roman"/>
                <w:sz w:val="24"/>
                <w:szCs w:val="24"/>
              </w:rPr>
              <w:t>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53</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Производственные технологии. Промышленные технологии. Технологии сельского хозяйства</w:t>
            </w:r>
          </w:p>
        </w:tc>
        <w:tc>
          <w:tcPr>
            <w:tcW w:w="1275" w:type="dxa"/>
          </w:tcPr>
          <w:p w:rsidR="002362FA" w:rsidRPr="00BF19EF" w:rsidRDefault="000F2CC3"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25</w:t>
            </w:r>
            <w:r w:rsidR="002362FA">
              <w:rPr>
                <w:rFonts w:ascii="Times New Roman" w:hAnsi="Times New Roman" w:cs="Times New Roman"/>
                <w:sz w:val="24"/>
                <w:szCs w:val="24"/>
              </w:rPr>
              <w:t>.0</w:t>
            </w:r>
            <w:r>
              <w:rPr>
                <w:rFonts w:ascii="Times New Roman" w:hAnsi="Times New Roman" w:cs="Times New Roman"/>
                <w:sz w:val="24"/>
                <w:szCs w:val="24"/>
              </w:rPr>
              <w:t>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54</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 xml:space="preserve">Технологии возведения, ремонта и содержания зданий и сооружений. </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27.03</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55</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Производство, преобразование, распределение, накопление и передача энергии как технология</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01</w:t>
            </w:r>
            <w:r w:rsidR="002362FA">
              <w:rPr>
                <w:rFonts w:ascii="Times New Roman" w:hAnsi="Times New Roman" w:cs="Times New Roman"/>
                <w:sz w:val="24"/>
                <w:szCs w:val="24"/>
              </w:rPr>
              <w:t>.04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56</w:t>
            </w:r>
          </w:p>
        </w:tc>
        <w:tc>
          <w:tcPr>
            <w:tcW w:w="4383" w:type="dxa"/>
          </w:tcPr>
          <w:p w:rsidR="002362FA" w:rsidRPr="002362FA" w:rsidRDefault="002362FA" w:rsidP="00100AC1">
            <w:pPr>
              <w:tabs>
                <w:tab w:val="left" w:pos="720"/>
              </w:tabs>
              <w:spacing w:after="0" w:line="240" w:lineRule="auto"/>
              <w:jc w:val="both"/>
              <w:rPr>
                <w:rFonts w:ascii="Times New Roman" w:hAnsi="Times New Roman" w:cs="Times New Roman"/>
                <w:sz w:val="24"/>
                <w:szCs w:val="24"/>
              </w:rPr>
            </w:pPr>
            <w:r w:rsidRPr="002362FA">
              <w:rPr>
                <w:rFonts w:ascii="Times New Roman" w:hAnsi="Times New Roman" w:cs="Times New Roman"/>
                <w:color w:val="000000"/>
                <w:sz w:val="24"/>
                <w:szCs w:val="24"/>
              </w:rPr>
              <w:t>Технологии в сфере быта</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03</w:t>
            </w:r>
            <w:r w:rsidR="002362FA">
              <w:rPr>
                <w:rFonts w:ascii="Times New Roman" w:hAnsi="Times New Roman" w:cs="Times New Roman"/>
                <w:sz w:val="24"/>
                <w:szCs w:val="24"/>
              </w:rPr>
              <w:t>.04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57</w:t>
            </w:r>
          </w:p>
        </w:tc>
        <w:tc>
          <w:tcPr>
            <w:tcW w:w="4383" w:type="dxa"/>
          </w:tcPr>
          <w:p w:rsidR="002362FA" w:rsidRPr="002362FA" w:rsidRDefault="002362FA" w:rsidP="00100AC1">
            <w:pPr>
              <w:spacing w:after="0" w:line="240" w:lineRule="auto"/>
              <w:contextualSpacing/>
              <w:jc w:val="both"/>
              <w:rPr>
                <w:rFonts w:ascii="Times New Roman" w:eastAsia="MS Mincho" w:hAnsi="Times New Roman" w:cs="Times New Roman"/>
                <w:color w:val="000000"/>
                <w:sz w:val="24"/>
                <w:szCs w:val="24"/>
              </w:rPr>
            </w:pPr>
            <w:r w:rsidRPr="002362FA">
              <w:rPr>
                <w:rFonts w:ascii="Times New Roman" w:hAnsi="Times New Roman" w:cs="Times New Roman"/>
                <w:color w:val="000000"/>
                <w:sz w:val="24"/>
                <w:szCs w:val="24"/>
              </w:rPr>
              <w:t>Экология жилья. Технологии содержания жилья. Взаимодействие со службами ЖКХ. Хранение продовольственных и непродовольственных продуктов.</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08</w:t>
            </w:r>
            <w:r w:rsidR="002362FA">
              <w:rPr>
                <w:rFonts w:ascii="Times New Roman" w:hAnsi="Times New Roman" w:cs="Times New Roman"/>
                <w:sz w:val="24"/>
                <w:szCs w:val="24"/>
              </w:rPr>
              <w:t>.04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t>58</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 xml:space="preserve">Энергетическое обеспечение нашего дома. Электроприборы. Бытовая </w:t>
            </w:r>
            <w:r w:rsidRPr="002362FA">
              <w:rPr>
                <w:rFonts w:ascii="Times New Roman" w:hAnsi="Times New Roman" w:cs="Times New Roman"/>
                <w:color w:val="000000"/>
                <w:sz w:val="24"/>
                <w:szCs w:val="24"/>
              </w:rPr>
              <w:lastRenderedPageBreak/>
              <w:t xml:space="preserve">техника и ее развитие. Освещение и освещенность, нормы освещенности в зависимости от назначения помещения. Отопление и тепловые потери. Энергосбережение в быту. Электробезопасность в быту и экология жилища. </w:t>
            </w:r>
          </w:p>
          <w:p w:rsidR="002362FA" w:rsidRPr="002362FA" w:rsidRDefault="002362FA" w:rsidP="00100AC1">
            <w:pPr>
              <w:tabs>
                <w:tab w:val="left" w:pos="720"/>
              </w:tabs>
              <w:spacing w:after="0" w:line="240" w:lineRule="auto"/>
              <w:jc w:val="both"/>
              <w:rPr>
                <w:rFonts w:ascii="Times New Roman" w:hAnsi="Times New Roman" w:cs="Times New Roman"/>
                <w:sz w:val="24"/>
                <w:szCs w:val="24"/>
              </w:rPr>
            </w:pP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10</w:t>
            </w:r>
            <w:r w:rsidR="002362FA">
              <w:rPr>
                <w:rFonts w:ascii="Times New Roman" w:hAnsi="Times New Roman" w:cs="Times New Roman"/>
                <w:sz w:val="24"/>
                <w:szCs w:val="24"/>
              </w:rPr>
              <w:t>.04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bCs/>
                <w:sz w:val="24"/>
                <w:szCs w:val="24"/>
              </w:rPr>
            </w:pPr>
            <w:r w:rsidRPr="002362FA">
              <w:rPr>
                <w:rFonts w:ascii="Times New Roman" w:hAnsi="Times New Roman" w:cs="Times New Roman"/>
                <w:bCs/>
                <w:sz w:val="24"/>
                <w:szCs w:val="24"/>
              </w:rPr>
              <w:lastRenderedPageBreak/>
              <w:t>59</w:t>
            </w:r>
          </w:p>
        </w:tc>
        <w:tc>
          <w:tcPr>
            <w:tcW w:w="4383" w:type="dxa"/>
          </w:tcPr>
          <w:p w:rsidR="002362FA" w:rsidRPr="002362FA" w:rsidRDefault="002362FA" w:rsidP="00100AC1">
            <w:pPr>
              <w:tabs>
                <w:tab w:val="left" w:pos="921"/>
              </w:tabs>
              <w:spacing w:after="0" w:line="240" w:lineRule="auto"/>
              <w:jc w:val="both"/>
              <w:rPr>
                <w:rFonts w:ascii="Times New Roman" w:hAnsi="Times New Roman" w:cs="Times New Roman"/>
                <w:sz w:val="24"/>
                <w:szCs w:val="24"/>
              </w:rPr>
            </w:pPr>
            <w:r w:rsidRPr="002362FA">
              <w:rPr>
                <w:rFonts w:ascii="Times New Roman" w:hAnsi="Times New Roman" w:cs="Times New Roman"/>
                <w:sz w:val="24"/>
                <w:szCs w:val="24"/>
              </w:rPr>
              <w:t>Урок обощение по теме «</w:t>
            </w:r>
            <w:r w:rsidRPr="002362FA">
              <w:rPr>
                <w:rFonts w:ascii="Times New Roman" w:hAnsi="Times New Roman" w:cs="Times New Roman"/>
                <w:color w:val="000000"/>
                <w:sz w:val="24"/>
                <w:szCs w:val="24"/>
              </w:rPr>
              <w:t>Современные материальные, информационные и гуманитарные технологии и перспективы их развития» Способы представления технической и технологической информации. Техническое задание. Технические условия. Эскизы и чертежи. Технологическая карта. Алгоритм. Инструкция. Описание систем и процессов с помощью блок-схем. Электрическая схема.</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r w:rsidR="002362FA">
              <w:rPr>
                <w:rFonts w:ascii="Times New Roman" w:hAnsi="Times New Roman" w:cs="Times New Roman"/>
                <w:sz w:val="24"/>
                <w:szCs w:val="24"/>
              </w:rPr>
              <w:t>.04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bCs/>
                <w:sz w:val="24"/>
                <w:szCs w:val="24"/>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60</w:t>
            </w:r>
          </w:p>
        </w:tc>
        <w:tc>
          <w:tcPr>
            <w:tcW w:w="4383" w:type="dxa"/>
          </w:tcPr>
          <w:p w:rsidR="002362FA" w:rsidRPr="002362FA" w:rsidRDefault="002362FA" w:rsidP="00100AC1">
            <w:pPr>
              <w:spacing w:after="0" w:line="240" w:lineRule="auto"/>
              <w:contextualSpacing/>
              <w:jc w:val="both"/>
              <w:rPr>
                <w:rFonts w:ascii="Times New Roman" w:eastAsia="MS Mincho" w:hAnsi="Times New Roman" w:cs="Times New Roman"/>
                <w:color w:val="000000"/>
                <w:sz w:val="24"/>
                <w:szCs w:val="24"/>
              </w:rPr>
            </w:pPr>
            <w:r w:rsidRPr="002362FA">
              <w:rPr>
                <w:rFonts w:ascii="Times New Roman" w:eastAsia="MS Mincho" w:hAnsi="Times New Roman" w:cs="Times New Roman"/>
                <w:color w:val="000000"/>
                <w:sz w:val="24"/>
                <w:szCs w:val="24"/>
              </w:rPr>
              <w:t>Промежуточная аттестационная работа (тест)</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17</w:t>
            </w:r>
            <w:r w:rsidR="002362FA">
              <w:rPr>
                <w:rFonts w:ascii="Times New Roman" w:hAnsi="Times New Roman" w:cs="Times New Roman"/>
                <w:sz w:val="24"/>
                <w:szCs w:val="24"/>
              </w:rPr>
              <w:t>.0</w:t>
            </w:r>
            <w:r>
              <w:rPr>
                <w:rFonts w:ascii="Times New Roman" w:hAnsi="Times New Roman" w:cs="Times New Roman"/>
                <w:sz w:val="24"/>
                <w:szCs w:val="24"/>
              </w:rPr>
              <w:t>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61</w:t>
            </w:r>
          </w:p>
        </w:tc>
        <w:tc>
          <w:tcPr>
            <w:tcW w:w="4383" w:type="dxa"/>
          </w:tcPr>
          <w:p w:rsidR="002362FA" w:rsidRPr="002362FA" w:rsidRDefault="002362FA" w:rsidP="00100AC1">
            <w:pPr>
              <w:spacing w:after="0" w:line="240" w:lineRule="auto"/>
              <w:contextualSpacing/>
              <w:jc w:val="both"/>
              <w:rPr>
                <w:rFonts w:ascii="Times New Roman" w:hAnsi="Times New Roman" w:cs="Times New Roman"/>
                <w:i/>
                <w:color w:val="000000"/>
                <w:sz w:val="24"/>
                <w:szCs w:val="24"/>
              </w:rPr>
            </w:pPr>
            <w:r w:rsidRPr="002362FA">
              <w:rPr>
                <w:rFonts w:ascii="Times New Roman" w:hAnsi="Times New Roman" w:cs="Times New Roman"/>
                <w:color w:val="000000"/>
                <w:sz w:val="24"/>
                <w:szCs w:val="24"/>
              </w:rPr>
              <w:t xml:space="preserve">Составление карт простых механизмов, включая сборку действующей модели в среде образовательного конструктора. Построение модели механизма, состоящего из 4-5 простых механизмов по кинематической схеме. </w:t>
            </w:r>
            <w:r w:rsidRPr="002362FA">
              <w:rPr>
                <w:rFonts w:ascii="Times New Roman" w:hAnsi="Times New Roman" w:cs="Times New Roman"/>
                <w:i/>
                <w:color w:val="000000"/>
                <w:sz w:val="24"/>
                <w:szCs w:val="24"/>
              </w:rPr>
              <w:t>Модификация механизма на основе технической документации для получения заданных свойств (решения задачи) – моделирование с помощью конструктора или в виртуальной среде. Простейшие роботы.</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22</w:t>
            </w:r>
            <w:r w:rsidR="002362FA">
              <w:rPr>
                <w:rFonts w:ascii="Times New Roman" w:hAnsi="Times New Roman" w:cs="Times New Roman"/>
                <w:sz w:val="24"/>
                <w:szCs w:val="24"/>
              </w:rPr>
              <w:t>.0</w:t>
            </w:r>
            <w:r>
              <w:rPr>
                <w:rFonts w:ascii="Times New Roman" w:hAnsi="Times New Roman" w:cs="Times New Roman"/>
                <w:sz w:val="24"/>
                <w:szCs w:val="24"/>
              </w:rPr>
              <w:t>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62</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Составление технологической карты известного технологического процесса. Апробация путей оптимизации технологического процесса.</w:t>
            </w:r>
          </w:p>
          <w:p w:rsidR="002362FA" w:rsidRPr="002362FA" w:rsidRDefault="002362FA" w:rsidP="00100AC1">
            <w:pPr>
              <w:spacing w:after="0" w:line="240" w:lineRule="auto"/>
              <w:rPr>
                <w:rFonts w:ascii="Times New Roman" w:hAnsi="Times New Roman" w:cs="Times New Roman"/>
                <w:sz w:val="24"/>
                <w:szCs w:val="24"/>
              </w:rPr>
            </w:pPr>
            <w:r w:rsidRPr="002362FA">
              <w:rPr>
                <w:rFonts w:ascii="Times New Roman" w:hAnsi="Times New Roman" w:cs="Times New Roman"/>
                <w:color w:val="000000"/>
                <w:sz w:val="24"/>
                <w:szCs w:val="24"/>
              </w:rPr>
              <w:t>Изготовление информационного продукта по заданному алгоритму. Изготовление продукта на основе технологической документации с применением элементарных (не требующих регулирования) рабочих инструментов (продукт и технология его изготовления – на выбор образовательного й организации</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24</w:t>
            </w:r>
            <w:r w:rsidR="002362FA">
              <w:rPr>
                <w:rFonts w:ascii="Times New Roman" w:hAnsi="Times New Roman" w:cs="Times New Roman"/>
                <w:sz w:val="24"/>
                <w:szCs w:val="24"/>
              </w:rPr>
              <w:t>.0</w:t>
            </w:r>
            <w:r>
              <w:rPr>
                <w:rFonts w:ascii="Times New Roman" w:hAnsi="Times New Roman" w:cs="Times New Roman"/>
                <w:sz w:val="24"/>
                <w:szCs w:val="24"/>
              </w:rPr>
              <w:t>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63</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 xml:space="preserve">Моделирование процесса управления в социальной системе (на примере элемента школьной жизни). Компьютерное моделирование, проведение виртуального эксперимента </w:t>
            </w:r>
            <w:r w:rsidRPr="002362FA">
              <w:rPr>
                <w:rFonts w:ascii="Times New Roman" w:hAnsi="Times New Roman" w:cs="Times New Roman"/>
                <w:color w:val="000000"/>
                <w:sz w:val="24"/>
                <w:szCs w:val="24"/>
              </w:rPr>
              <w:lastRenderedPageBreak/>
              <w:t>(на примере характеристик транспортного средства)</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29</w:t>
            </w:r>
            <w:r w:rsidR="002362FA">
              <w:rPr>
                <w:rFonts w:ascii="Times New Roman" w:hAnsi="Times New Roman" w:cs="Times New Roman"/>
                <w:sz w:val="24"/>
                <w:szCs w:val="24"/>
              </w:rPr>
              <w:t>.0</w:t>
            </w:r>
            <w:r>
              <w:rPr>
                <w:rFonts w:ascii="Times New Roman" w:hAnsi="Times New Roman" w:cs="Times New Roman"/>
                <w:sz w:val="24"/>
                <w:szCs w:val="24"/>
              </w:rPr>
              <w:t>4</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lastRenderedPageBreak/>
              <w:t>64</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Планирование (разработка) материального продукта в соответствии с задачей собственной деятельности (включая моделирование и разработку документации) или на основе самостоятельно проведенных исследований потребительских интересов (тематика: дом и его содержание, школьное здание и его содержание).</w:t>
            </w:r>
          </w:p>
        </w:tc>
        <w:tc>
          <w:tcPr>
            <w:tcW w:w="1275" w:type="dxa"/>
          </w:tcPr>
          <w:p w:rsidR="002362FA" w:rsidRPr="00BF19EF" w:rsidRDefault="000B4375"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06</w:t>
            </w:r>
            <w:r w:rsidR="002362FA">
              <w:rPr>
                <w:rFonts w:ascii="Times New Roman" w:hAnsi="Times New Roman" w:cs="Times New Roman"/>
                <w:sz w:val="24"/>
                <w:szCs w:val="24"/>
              </w:rPr>
              <w:t>.05</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65</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проектного замысла по алгоритму («бытовые мелочи»): реализация этапов анализа ситуации, целеполагания, выбора системы и принципа действия, модификации продукта (поисковый и аналитический этапы проектной деятельности). Изготовление материального продукта с применением элементарных (не требующих регулирования) и сложных (требующих регулирования,  настройки) рабочих инструментов, технологического оборудования (практический этап проектной деятельности)</w:t>
            </w:r>
          </w:p>
        </w:tc>
        <w:tc>
          <w:tcPr>
            <w:tcW w:w="1275" w:type="dxa"/>
          </w:tcPr>
          <w:p w:rsidR="002362FA" w:rsidRPr="00BF19EF" w:rsidRDefault="00825844"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11</w:t>
            </w:r>
            <w:r w:rsidR="002362FA">
              <w:rPr>
                <w:rFonts w:ascii="Times New Roman" w:hAnsi="Times New Roman" w:cs="Times New Roman"/>
                <w:sz w:val="24"/>
                <w:szCs w:val="24"/>
              </w:rPr>
              <w:t>.05</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66</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и реализации персонального проекта, направленного на разрешение личностно значимой для обучающегося проблемы. Реализация запланированной деятельности по продвижению продукта.</w:t>
            </w:r>
          </w:p>
        </w:tc>
        <w:tc>
          <w:tcPr>
            <w:tcW w:w="1275" w:type="dxa"/>
          </w:tcPr>
          <w:p w:rsidR="002362FA" w:rsidRPr="00BF19EF" w:rsidRDefault="00825844"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15</w:t>
            </w:r>
            <w:r w:rsidR="002362FA">
              <w:rPr>
                <w:rFonts w:ascii="Times New Roman" w:hAnsi="Times New Roman" w:cs="Times New Roman"/>
                <w:sz w:val="24"/>
                <w:szCs w:val="24"/>
              </w:rPr>
              <w:t>.05</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67</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color w:val="000000"/>
                <w:sz w:val="24"/>
                <w:szCs w:val="24"/>
              </w:rPr>
              <w:t>Разработка проектного замысла в рамках избранного обучающимся вида проекта.</w:t>
            </w:r>
          </w:p>
        </w:tc>
        <w:tc>
          <w:tcPr>
            <w:tcW w:w="1275" w:type="dxa"/>
          </w:tcPr>
          <w:p w:rsidR="002362FA" w:rsidRPr="00BF19EF" w:rsidRDefault="00825844"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20</w:t>
            </w:r>
            <w:r w:rsidR="002362FA">
              <w:rPr>
                <w:rFonts w:ascii="Times New Roman" w:hAnsi="Times New Roman" w:cs="Times New Roman"/>
                <w:sz w:val="24"/>
                <w:szCs w:val="24"/>
              </w:rPr>
              <w:t>.05</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r w:rsidR="002362FA" w:rsidRPr="002362FA" w:rsidTr="00100AC1">
        <w:tc>
          <w:tcPr>
            <w:tcW w:w="685" w:type="dxa"/>
          </w:tcPr>
          <w:p w:rsidR="002362FA" w:rsidRPr="002362FA" w:rsidRDefault="002362FA" w:rsidP="00100AC1">
            <w:pPr>
              <w:spacing w:after="0" w:line="240" w:lineRule="auto"/>
              <w:contextualSpacing/>
              <w:jc w:val="center"/>
              <w:rPr>
                <w:rFonts w:ascii="Times New Roman" w:hAnsi="Times New Roman" w:cs="Times New Roman"/>
                <w:color w:val="000000"/>
                <w:sz w:val="24"/>
                <w:szCs w:val="24"/>
                <w:lang w:eastAsia="en-US"/>
              </w:rPr>
            </w:pPr>
            <w:r w:rsidRPr="002362FA">
              <w:rPr>
                <w:rFonts w:ascii="Times New Roman" w:hAnsi="Times New Roman" w:cs="Times New Roman"/>
                <w:color w:val="000000"/>
                <w:sz w:val="24"/>
                <w:szCs w:val="24"/>
                <w:lang w:eastAsia="en-US"/>
              </w:rPr>
              <w:t>68</w:t>
            </w:r>
          </w:p>
        </w:tc>
        <w:tc>
          <w:tcPr>
            <w:tcW w:w="4383" w:type="dxa"/>
          </w:tcPr>
          <w:p w:rsidR="002362FA" w:rsidRPr="002362FA" w:rsidRDefault="002362FA" w:rsidP="00100AC1">
            <w:pPr>
              <w:spacing w:after="0" w:line="240" w:lineRule="auto"/>
              <w:contextualSpacing/>
              <w:jc w:val="both"/>
              <w:rPr>
                <w:rFonts w:ascii="Times New Roman" w:hAnsi="Times New Roman" w:cs="Times New Roman"/>
                <w:color w:val="000000"/>
                <w:sz w:val="24"/>
                <w:szCs w:val="24"/>
              </w:rPr>
            </w:pPr>
            <w:r w:rsidRPr="002362FA">
              <w:rPr>
                <w:rFonts w:ascii="Times New Roman" w:hAnsi="Times New Roman" w:cs="Times New Roman"/>
                <w:sz w:val="24"/>
                <w:szCs w:val="24"/>
              </w:rPr>
              <w:t>Урок обобщение по теме «</w:t>
            </w:r>
            <w:r w:rsidRPr="002362FA">
              <w:rPr>
                <w:rFonts w:ascii="Times New Roman" w:hAnsi="Times New Roman" w:cs="Times New Roman"/>
                <w:color w:val="000000"/>
                <w:sz w:val="24"/>
                <w:szCs w:val="24"/>
              </w:rPr>
              <w:t>Разработка проектного замысла в рамках избранного обучающимся вида проекта.</w:t>
            </w:r>
          </w:p>
        </w:tc>
        <w:tc>
          <w:tcPr>
            <w:tcW w:w="1275" w:type="dxa"/>
          </w:tcPr>
          <w:p w:rsidR="002362FA" w:rsidRPr="00BF19EF" w:rsidRDefault="00825844" w:rsidP="00100AC1">
            <w:pPr>
              <w:spacing w:line="240" w:lineRule="auto"/>
              <w:jc w:val="both"/>
              <w:rPr>
                <w:rFonts w:ascii="Times New Roman" w:hAnsi="Times New Roman" w:cs="Times New Roman"/>
                <w:sz w:val="24"/>
                <w:szCs w:val="24"/>
              </w:rPr>
            </w:pPr>
            <w:r>
              <w:rPr>
                <w:rFonts w:ascii="Times New Roman" w:hAnsi="Times New Roman" w:cs="Times New Roman"/>
                <w:sz w:val="24"/>
                <w:szCs w:val="24"/>
              </w:rPr>
              <w:t>27</w:t>
            </w:r>
            <w:r w:rsidR="002362FA">
              <w:rPr>
                <w:rFonts w:ascii="Times New Roman" w:hAnsi="Times New Roman" w:cs="Times New Roman"/>
                <w:sz w:val="24"/>
                <w:szCs w:val="24"/>
              </w:rPr>
              <w:t>.05</w:t>
            </w:r>
          </w:p>
        </w:tc>
        <w:tc>
          <w:tcPr>
            <w:tcW w:w="1276"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c>
          <w:tcPr>
            <w:tcW w:w="1987" w:type="dxa"/>
          </w:tcPr>
          <w:p w:rsidR="002362FA" w:rsidRPr="002362FA" w:rsidRDefault="002362FA" w:rsidP="00100AC1">
            <w:pPr>
              <w:spacing w:after="0" w:line="240" w:lineRule="auto"/>
              <w:contextualSpacing/>
              <w:jc w:val="center"/>
              <w:rPr>
                <w:rFonts w:ascii="Times New Roman" w:hAnsi="Times New Roman" w:cs="Times New Roman"/>
                <w:b/>
                <w:color w:val="000000"/>
                <w:sz w:val="24"/>
                <w:szCs w:val="24"/>
                <w:lang w:eastAsia="en-US"/>
              </w:rPr>
            </w:pPr>
          </w:p>
        </w:tc>
      </w:tr>
    </w:tbl>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Default="000E76D8" w:rsidP="000E76D8">
      <w:pPr>
        <w:spacing w:after="150"/>
        <w:jc w:val="center"/>
        <w:rPr>
          <w:rFonts w:ascii="Times New Roman" w:hAnsi="Times New Roman" w:cs="Times New Roman"/>
          <w:bCs/>
          <w:color w:val="222222"/>
          <w:sz w:val="24"/>
          <w:szCs w:val="24"/>
        </w:rPr>
      </w:pPr>
    </w:p>
    <w:p w:rsidR="000E76D8" w:rsidRPr="00D27BAF" w:rsidRDefault="000E76D8" w:rsidP="000E76D8">
      <w:pPr>
        <w:spacing w:after="150"/>
        <w:jc w:val="center"/>
        <w:rPr>
          <w:rFonts w:ascii="Times New Roman" w:hAnsi="Times New Roman" w:cs="Times New Roman"/>
          <w:color w:val="222222"/>
          <w:sz w:val="24"/>
          <w:szCs w:val="24"/>
        </w:rPr>
      </w:pPr>
      <w:r w:rsidRPr="00D27BAF">
        <w:rPr>
          <w:rFonts w:ascii="Times New Roman" w:hAnsi="Times New Roman" w:cs="Times New Roman"/>
          <w:bCs/>
          <w:color w:val="222222"/>
          <w:sz w:val="24"/>
          <w:szCs w:val="24"/>
        </w:rPr>
        <w:t>Лист корректировки рабочей программы по учебному предмету</w:t>
      </w:r>
    </w:p>
    <w:p w:rsidR="000E76D8" w:rsidRPr="00D27BAF" w:rsidRDefault="000E76D8" w:rsidP="000E76D8">
      <w:pPr>
        <w:spacing w:after="150"/>
        <w:rPr>
          <w:rFonts w:ascii="Times New Roman" w:hAnsi="Times New Roman" w:cs="Times New Roman"/>
          <w:color w:val="222222"/>
          <w:sz w:val="24"/>
          <w:szCs w:val="24"/>
        </w:rPr>
      </w:pPr>
      <w:r>
        <w:rPr>
          <w:rFonts w:ascii="Times New Roman" w:hAnsi="Times New Roman" w:cs="Times New Roman"/>
          <w:bCs/>
          <w:color w:val="222222"/>
          <w:sz w:val="24"/>
          <w:szCs w:val="24"/>
        </w:rPr>
        <w:t>Учитель: Хисамов Ф.Д.</w:t>
      </w:r>
    </w:p>
    <w:p w:rsidR="000E76D8" w:rsidRPr="00D27BAF" w:rsidRDefault="000E76D8" w:rsidP="000E76D8">
      <w:pPr>
        <w:spacing w:after="150"/>
        <w:rPr>
          <w:rFonts w:ascii="Times New Roman" w:hAnsi="Times New Roman" w:cs="Times New Roman"/>
          <w:sz w:val="24"/>
          <w:szCs w:val="24"/>
        </w:rPr>
      </w:pPr>
      <w:r w:rsidRPr="00D27BAF">
        <w:rPr>
          <w:rFonts w:ascii="Times New Roman" w:hAnsi="Times New Roman" w:cs="Times New Roman"/>
          <w:bCs/>
          <w:color w:val="222222"/>
          <w:sz w:val="24"/>
          <w:szCs w:val="24"/>
        </w:rPr>
        <w:t>Предмет: </w:t>
      </w:r>
      <w:r>
        <w:rPr>
          <w:rFonts w:ascii="Times New Roman" w:hAnsi="Times New Roman" w:cs="Times New Roman"/>
          <w:sz w:val="24"/>
          <w:szCs w:val="24"/>
        </w:rPr>
        <w:t>Технология</w:t>
      </w:r>
    </w:p>
    <w:p w:rsidR="000E76D8" w:rsidRPr="00D27BAF" w:rsidRDefault="000E76D8" w:rsidP="000E76D8">
      <w:pPr>
        <w:spacing w:after="150"/>
        <w:rPr>
          <w:rFonts w:ascii="Times New Roman" w:hAnsi="Times New Roman" w:cs="Times New Roman"/>
          <w:color w:val="222222"/>
          <w:sz w:val="24"/>
          <w:szCs w:val="24"/>
        </w:rPr>
      </w:pPr>
      <w:r w:rsidRPr="00D27BAF">
        <w:rPr>
          <w:rFonts w:ascii="Times New Roman" w:hAnsi="Times New Roman" w:cs="Times New Roman"/>
          <w:bCs/>
          <w:color w:val="222222"/>
          <w:sz w:val="24"/>
          <w:szCs w:val="24"/>
        </w:rPr>
        <w:t>Класс: </w:t>
      </w:r>
      <w:r>
        <w:rPr>
          <w:rFonts w:ascii="Times New Roman" w:hAnsi="Times New Roman" w:cs="Times New Roman"/>
          <w:bCs/>
          <w:color w:val="222222"/>
          <w:sz w:val="24"/>
          <w:szCs w:val="24"/>
        </w:rPr>
        <w:t>6</w:t>
      </w:r>
      <w:bookmarkStart w:id="0" w:name="_GoBack"/>
      <w:bookmarkEnd w:id="0"/>
    </w:p>
    <w:tbl>
      <w:tblPr>
        <w:tblW w:w="5260" w:type="pct"/>
        <w:tblCellMar>
          <w:top w:w="15" w:type="dxa"/>
          <w:left w:w="15" w:type="dxa"/>
          <w:bottom w:w="15" w:type="dxa"/>
          <w:right w:w="15" w:type="dxa"/>
        </w:tblCellMar>
        <w:tblLook w:val="04A0"/>
      </w:tblPr>
      <w:tblGrid>
        <w:gridCol w:w="736"/>
        <w:gridCol w:w="1649"/>
        <w:gridCol w:w="952"/>
        <w:gridCol w:w="992"/>
        <w:gridCol w:w="1843"/>
        <w:gridCol w:w="2126"/>
        <w:gridCol w:w="1701"/>
      </w:tblGrid>
      <w:tr w:rsidR="000E76D8" w:rsidRPr="00D27BAF" w:rsidTr="009C703F">
        <w:tc>
          <w:tcPr>
            <w:tcW w:w="735" w:type="dxa"/>
            <w:tcBorders>
              <w:top w:val="single" w:sz="6" w:space="0" w:color="222222"/>
              <w:left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 урока</w:t>
            </w:r>
          </w:p>
        </w:tc>
        <w:tc>
          <w:tcPr>
            <w:tcW w:w="1649"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Тема по КТП</w:t>
            </w:r>
          </w:p>
        </w:tc>
        <w:tc>
          <w:tcPr>
            <w:tcW w:w="952"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План, ч</w:t>
            </w:r>
          </w:p>
        </w:tc>
        <w:tc>
          <w:tcPr>
            <w:tcW w:w="992"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Факт, ч</w:t>
            </w:r>
          </w:p>
        </w:tc>
        <w:tc>
          <w:tcPr>
            <w:tcW w:w="1843"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Причина корректировки</w:t>
            </w:r>
          </w:p>
        </w:tc>
        <w:tc>
          <w:tcPr>
            <w:tcW w:w="2126"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Способ корректировки</w:t>
            </w:r>
          </w:p>
        </w:tc>
        <w:tc>
          <w:tcPr>
            <w:tcW w:w="1701" w:type="dxa"/>
            <w:tcBorders>
              <w:top w:val="single" w:sz="6" w:space="0" w:color="222222"/>
              <w:bottom w:val="single" w:sz="6" w:space="0" w:color="222222"/>
              <w:right w:val="single" w:sz="6" w:space="0" w:color="222222"/>
            </w:tcBorders>
            <w:tcMar>
              <w:top w:w="75" w:type="dxa"/>
              <w:left w:w="75" w:type="dxa"/>
              <w:bottom w:w="75" w:type="dxa"/>
              <w:right w:w="75" w:type="dxa"/>
            </w:tcMar>
            <w:hideMark/>
          </w:tcPr>
          <w:p w:rsidR="000E76D8" w:rsidRPr="00D27BAF" w:rsidRDefault="000E76D8" w:rsidP="009C703F">
            <w:pPr>
              <w:spacing w:after="150" w:line="255" w:lineRule="atLeast"/>
              <w:rPr>
                <w:rFonts w:ascii="Times New Roman" w:hAnsi="Times New Roman" w:cs="Times New Roman"/>
                <w:sz w:val="24"/>
                <w:szCs w:val="24"/>
              </w:rPr>
            </w:pPr>
            <w:r w:rsidRPr="00D27BAF">
              <w:rPr>
                <w:rFonts w:ascii="Times New Roman" w:hAnsi="Times New Roman" w:cs="Times New Roman"/>
                <w:bCs/>
                <w:sz w:val="24"/>
                <w:szCs w:val="24"/>
              </w:rPr>
              <w:t>Согласовано</w:t>
            </w: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lang w:val="tt-RU"/>
              </w:rPr>
            </w:pPr>
          </w:p>
          <w:p w:rsidR="000E76D8" w:rsidRPr="00D27BAF" w:rsidRDefault="000E76D8" w:rsidP="009C703F">
            <w:pPr>
              <w:spacing w:after="150" w:line="255" w:lineRule="atLeast"/>
              <w:rPr>
                <w:rFonts w:ascii="Times New Roman" w:hAnsi="Times New Roman" w:cs="Times New Roman"/>
                <w:sz w:val="24"/>
                <w:szCs w:val="24"/>
                <w:lang w:val="tt-RU"/>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after="150" w:line="255" w:lineRule="atLeast"/>
              <w:rPr>
                <w:rFonts w:ascii="Times New Roman" w:hAnsi="Times New Roman" w:cs="Times New Roman"/>
                <w:sz w:val="24"/>
                <w:szCs w:val="24"/>
              </w:rPr>
            </w:pPr>
          </w:p>
        </w:tc>
      </w:tr>
      <w:tr w:rsidR="000E76D8" w:rsidRPr="00D27BAF" w:rsidTr="009C703F">
        <w:tc>
          <w:tcPr>
            <w:tcW w:w="735" w:type="dxa"/>
            <w:tcBorders>
              <w:left w:val="single" w:sz="6" w:space="0" w:color="222222"/>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1649"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95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992"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1843"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2126"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c>
          <w:tcPr>
            <w:tcW w:w="1701" w:type="dxa"/>
            <w:tcBorders>
              <w:bottom w:val="single" w:sz="6" w:space="0" w:color="222222"/>
              <w:right w:val="single" w:sz="6" w:space="0" w:color="222222"/>
            </w:tcBorders>
            <w:tcMar>
              <w:top w:w="75" w:type="dxa"/>
              <w:left w:w="75" w:type="dxa"/>
              <w:bottom w:w="75" w:type="dxa"/>
              <w:right w:w="75" w:type="dxa"/>
            </w:tcMar>
          </w:tcPr>
          <w:p w:rsidR="000E76D8" w:rsidRPr="00D27BAF" w:rsidRDefault="000E76D8" w:rsidP="009C703F">
            <w:pPr>
              <w:spacing w:line="255" w:lineRule="atLeast"/>
              <w:rPr>
                <w:rFonts w:ascii="Times New Roman" w:hAnsi="Times New Roman" w:cs="Times New Roman"/>
                <w:sz w:val="24"/>
                <w:szCs w:val="24"/>
              </w:rPr>
            </w:pPr>
          </w:p>
        </w:tc>
      </w:tr>
    </w:tbl>
    <w:p w:rsidR="000E76D8" w:rsidRPr="00D27BAF" w:rsidRDefault="000E76D8" w:rsidP="000E76D8">
      <w:pPr>
        <w:rPr>
          <w:rFonts w:ascii="Times New Roman" w:eastAsia="Calibri" w:hAnsi="Times New Roman" w:cs="Times New Roman"/>
          <w:sz w:val="24"/>
          <w:szCs w:val="24"/>
        </w:rPr>
      </w:pPr>
    </w:p>
    <w:p w:rsidR="005B29C9" w:rsidRPr="00100AC1" w:rsidRDefault="005B29C9" w:rsidP="002362FA">
      <w:pPr>
        <w:spacing w:after="0" w:line="240" w:lineRule="auto"/>
        <w:jc w:val="both"/>
        <w:rPr>
          <w:rFonts w:ascii="Times New Roman" w:hAnsi="Times New Roman" w:cs="Times New Roman"/>
          <w:b/>
          <w:sz w:val="24"/>
          <w:szCs w:val="24"/>
        </w:rPr>
      </w:pPr>
    </w:p>
    <w:sectPr w:rsidR="005B29C9" w:rsidRPr="00100AC1" w:rsidSect="000F2CC3">
      <w:footerReference w:type="default" r:id="rId9"/>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6118" w:rsidRDefault="00A06118" w:rsidP="006F75A7">
      <w:pPr>
        <w:spacing w:after="0" w:line="240" w:lineRule="auto"/>
      </w:pPr>
      <w:r>
        <w:separator/>
      </w:r>
    </w:p>
  </w:endnote>
  <w:endnote w:type="continuationSeparator" w:id="1">
    <w:p w:rsidR="00A06118" w:rsidRDefault="00A06118" w:rsidP="006F75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6790493"/>
      <w:docPartObj>
        <w:docPartGallery w:val="Page Numbers (Bottom of Page)"/>
        <w:docPartUnique/>
      </w:docPartObj>
    </w:sdtPr>
    <w:sdtContent>
      <w:p w:rsidR="000F2CC3" w:rsidRDefault="00A607A6">
        <w:pPr>
          <w:pStyle w:val="a5"/>
          <w:jc w:val="center"/>
        </w:pPr>
        <w:r>
          <w:fldChar w:fldCharType="begin"/>
        </w:r>
        <w:r w:rsidR="000E76D8">
          <w:instrText>PAGE   \* MERGEFORMAT</w:instrText>
        </w:r>
        <w:r>
          <w:fldChar w:fldCharType="separate"/>
        </w:r>
        <w:r w:rsidR="00024A17">
          <w:rPr>
            <w:noProof/>
          </w:rPr>
          <w:t>3</w:t>
        </w:r>
        <w:r>
          <w:rPr>
            <w:noProof/>
          </w:rPr>
          <w:fldChar w:fldCharType="end"/>
        </w:r>
      </w:p>
    </w:sdtContent>
  </w:sdt>
  <w:p w:rsidR="000F2CC3" w:rsidRDefault="000F2CC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6118" w:rsidRDefault="00A06118" w:rsidP="006F75A7">
      <w:pPr>
        <w:spacing w:after="0" w:line="240" w:lineRule="auto"/>
      </w:pPr>
      <w:r>
        <w:separator/>
      </w:r>
    </w:p>
  </w:footnote>
  <w:footnote w:type="continuationSeparator" w:id="1">
    <w:p w:rsidR="00A06118" w:rsidRDefault="00A06118" w:rsidP="006F75A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B72B0"/>
    <w:multiLevelType w:val="hybridMultilevel"/>
    <w:tmpl w:val="76121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1D5748"/>
    <w:multiLevelType w:val="multilevel"/>
    <w:tmpl w:val="74B2674E"/>
    <w:lvl w:ilvl="0">
      <w:start w:val="1"/>
      <w:numFmt w:val="decimal"/>
      <w:lvlText w:val="%1."/>
      <w:lvlJc w:val="left"/>
      <w:pPr>
        <w:ind w:left="390" w:hanging="390"/>
      </w:pPr>
    </w:lvl>
    <w:lvl w:ilvl="1">
      <w:start w:val="1"/>
      <w:numFmt w:val="bullet"/>
      <w:lvlText w:val=""/>
      <w:lvlJc w:val="left"/>
      <w:pPr>
        <w:ind w:left="1288" w:hanging="720"/>
      </w:pPr>
      <w:rPr>
        <w:rFonts w:ascii="Symbol" w:hAnsi="Symbol" w:hint="default"/>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
    <w:nsid w:val="0FCE097E"/>
    <w:multiLevelType w:val="hybridMultilevel"/>
    <w:tmpl w:val="962CB1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EB96206"/>
    <w:multiLevelType w:val="hybridMultilevel"/>
    <w:tmpl w:val="3E803F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1905CA9"/>
    <w:multiLevelType w:val="hybridMultilevel"/>
    <w:tmpl w:val="FC4486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1C8215B"/>
    <w:multiLevelType w:val="hybridMultilevel"/>
    <w:tmpl w:val="3C5ADA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54327B9"/>
    <w:multiLevelType w:val="hybridMultilevel"/>
    <w:tmpl w:val="93B06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EDA20A6"/>
    <w:multiLevelType w:val="hybridMultilevel"/>
    <w:tmpl w:val="646852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392B7574"/>
    <w:multiLevelType w:val="hybridMultilevel"/>
    <w:tmpl w:val="7D50D90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
    <w:nsid w:val="3C9F645F"/>
    <w:multiLevelType w:val="hybridMultilevel"/>
    <w:tmpl w:val="D8967776"/>
    <w:lvl w:ilvl="0" w:tplc="72801960">
      <w:start w:val="1"/>
      <w:numFmt w:val="decimal"/>
      <w:lvlText w:val="%1."/>
      <w:lvlJc w:val="left"/>
      <w:pPr>
        <w:ind w:left="535" w:hanging="36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10">
    <w:nsid w:val="59972F69"/>
    <w:multiLevelType w:val="hybridMultilevel"/>
    <w:tmpl w:val="417A60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D2873F5"/>
    <w:multiLevelType w:val="hybridMultilevel"/>
    <w:tmpl w:val="5DBC5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1B86398"/>
    <w:multiLevelType w:val="hybridMultilevel"/>
    <w:tmpl w:val="390AC63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nsid w:val="72CB2C61"/>
    <w:multiLevelType w:val="hybridMultilevel"/>
    <w:tmpl w:val="A06E1C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
  </w:num>
  <w:num w:numId="3">
    <w:abstractNumId w:val="5"/>
  </w:num>
  <w:num w:numId="4">
    <w:abstractNumId w:val="0"/>
  </w:num>
  <w:num w:numId="5">
    <w:abstractNumId w:val="2"/>
  </w:num>
  <w:num w:numId="6">
    <w:abstractNumId w:val="11"/>
  </w:num>
  <w:num w:numId="7">
    <w:abstractNumId w:val="3"/>
  </w:num>
  <w:num w:numId="8">
    <w:abstractNumId w:val="4"/>
  </w:num>
  <w:num w:numId="9">
    <w:abstractNumId w:val="8"/>
  </w:num>
  <w:num w:numId="10">
    <w:abstractNumId w:val="10"/>
  </w:num>
  <w:num w:numId="11">
    <w:abstractNumId w:val="7"/>
  </w:num>
  <w:num w:numId="12">
    <w:abstractNumId w:val="13"/>
  </w:num>
  <w:num w:numId="13">
    <w:abstractNumId w:val="6"/>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useFELayout/>
  </w:compat>
  <w:rsids>
    <w:rsidRoot w:val="00766C6D"/>
    <w:rsid w:val="00022C1A"/>
    <w:rsid w:val="00024A17"/>
    <w:rsid w:val="0005561B"/>
    <w:rsid w:val="0009057F"/>
    <w:rsid w:val="000B4375"/>
    <w:rsid w:val="000E689D"/>
    <w:rsid w:val="000E76D8"/>
    <w:rsid w:val="000F2CC3"/>
    <w:rsid w:val="00100AC1"/>
    <w:rsid w:val="001307B0"/>
    <w:rsid w:val="0014588D"/>
    <w:rsid w:val="002362FA"/>
    <w:rsid w:val="0026736A"/>
    <w:rsid w:val="00267DF1"/>
    <w:rsid w:val="002A473E"/>
    <w:rsid w:val="002E7300"/>
    <w:rsid w:val="00391FA2"/>
    <w:rsid w:val="003B59C5"/>
    <w:rsid w:val="004566FE"/>
    <w:rsid w:val="004B3A02"/>
    <w:rsid w:val="004D709F"/>
    <w:rsid w:val="005B29C9"/>
    <w:rsid w:val="006F75A7"/>
    <w:rsid w:val="00766C6D"/>
    <w:rsid w:val="00825844"/>
    <w:rsid w:val="0090391A"/>
    <w:rsid w:val="0094152F"/>
    <w:rsid w:val="009539B0"/>
    <w:rsid w:val="009C69D2"/>
    <w:rsid w:val="00A06118"/>
    <w:rsid w:val="00A154EE"/>
    <w:rsid w:val="00A524E4"/>
    <w:rsid w:val="00A607A6"/>
    <w:rsid w:val="00B43EE8"/>
    <w:rsid w:val="00BC7A6E"/>
    <w:rsid w:val="00C2510A"/>
    <w:rsid w:val="00C37E3A"/>
    <w:rsid w:val="00C94595"/>
    <w:rsid w:val="00F22BF5"/>
    <w:rsid w:val="00F64F7A"/>
    <w:rsid w:val="00FA219D"/>
    <w:rsid w:val="00FA3BD4"/>
    <w:rsid w:val="00FC71EF"/>
    <w:rsid w:val="00FF58F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5A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99"/>
    <w:qFormat/>
    <w:rsid w:val="00766C6D"/>
    <w:pPr>
      <w:ind w:left="720"/>
      <w:contextualSpacing/>
    </w:pPr>
    <w:rPr>
      <w:rFonts w:ascii="Calibri" w:eastAsia="Times New Roman" w:hAnsi="Calibri" w:cs="Times New Roman"/>
    </w:rPr>
  </w:style>
  <w:style w:type="character" w:customStyle="1" w:styleId="a4">
    <w:name w:val="Абзац списка Знак"/>
    <w:link w:val="a3"/>
    <w:uiPriority w:val="99"/>
    <w:locked/>
    <w:rsid w:val="00766C6D"/>
    <w:rPr>
      <w:rFonts w:ascii="Calibri" w:eastAsia="Times New Roman" w:hAnsi="Calibri" w:cs="Times New Roman"/>
    </w:rPr>
  </w:style>
  <w:style w:type="paragraph" w:customStyle="1" w:styleId="-11">
    <w:name w:val="Цветной список - Акцент 11"/>
    <w:basedOn w:val="a"/>
    <w:qFormat/>
    <w:rsid w:val="00766C6D"/>
    <w:pPr>
      <w:spacing w:after="0" w:line="240" w:lineRule="auto"/>
      <w:ind w:left="720"/>
      <w:contextualSpacing/>
    </w:pPr>
    <w:rPr>
      <w:rFonts w:ascii="Times New Roman" w:eastAsia="Times New Roman" w:hAnsi="Times New Roman" w:cs="Times New Roman"/>
      <w:sz w:val="24"/>
      <w:szCs w:val="24"/>
    </w:rPr>
  </w:style>
  <w:style w:type="paragraph" w:styleId="a5">
    <w:name w:val="footer"/>
    <w:basedOn w:val="a"/>
    <w:link w:val="a6"/>
    <w:uiPriority w:val="99"/>
    <w:unhideWhenUsed/>
    <w:rsid w:val="00766C6D"/>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766C6D"/>
    <w:rPr>
      <w:rFonts w:ascii="Times New Roman" w:eastAsia="Times New Roman" w:hAnsi="Times New Roman" w:cs="Times New Roman"/>
      <w:sz w:val="24"/>
      <w:szCs w:val="24"/>
    </w:rPr>
  </w:style>
  <w:style w:type="paragraph" w:styleId="a7">
    <w:name w:val="Balloon Text"/>
    <w:basedOn w:val="a"/>
    <w:link w:val="a8"/>
    <w:uiPriority w:val="99"/>
    <w:semiHidden/>
    <w:unhideWhenUsed/>
    <w:rsid w:val="00766C6D"/>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766C6D"/>
    <w:rPr>
      <w:rFonts w:ascii="Tahoma" w:hAnsi="Tahoma" w:cs="Tahoma"/>
      <w:sz w:val="16"/>
      <w:szCs w:val="16"/>
    </w:rPr>
  </w:style>
  <w:style w:type="paragraph" w:styleId="a9">
    <w:name w:val="Normal (Web)"/>
    <w:basedOn w:val="a"/>
    <w:uiPriority w:val="99"/>
    <w:unhideWhenUsed/>
    <w:rsid w:val="0026736A"/>
    <w:pPr>
      <w:spacing w:before="100" w:beforeAutospacing="1" w:after="100" w:afterAutospacing="1" w:line="240" w:lineRule="auto"/>
    </w:pPr>
    <w:rPr>
      <w:rFonts w:ascii="Arial" w:eastAsia="Times New Roman"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0470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AA10424-37D2-4E2C-9837-A476C09841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3530</Words>
  <Characters>20124</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23607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Ильсояр</dc:creator>
  <cp:lastModifiedBy>Учитель</cp:lastModifiedBy>
  <cp:revision>11</cp:revision>
  <cp:lastPrinted>2017-09-29T15:23:00Z</cp:lastPrinted>
  <dcterms:created xsi:type="dcterms:W3CDTF">2017-11-26T17:54:00Z</dcterms:created>
  <dcterms:modified xsi:type="dcterms:W3CDTF">2022-10-18T08:59:00Z</dcterms:modified>
</cp:coreProperties>
</file>